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B165" w14:textId="44FE596F" w:rsidR="001A39E2" w:rsidRDefault="00B454C7" w:rsidP="001A39E2">
      <w:pPr>
        <w:jc w:val="right"/>
        <w:rPr>
          <w:b/>
        </w:rPr>
      </w:pPr>
      <w:r>
        <w:rPr>
          <w:b/>
        </w:rPr>
        <w:t xml:space="preserve"> </w:t>
      </w:r>
    </w:p>
    <w:p w14:paraId="3EBAB16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EBAB182" wp14:editId="3EBAB18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C765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3EBAB16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EBAB16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EBAB16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EBAB16A"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EBAB184" wp14:editId="3EBAB18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F964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EBAB16F" w14:textId="77777777" w:rsidTr="00B049B1">
        <w:tc>
          <w:tcPr>
            <w:tcW w:w="1383" w:type="dxa"/>
            <w:tcBorders>
              <w:top w:val="nil"/>
              <w:left w:val="nil"/>
              <w:bottom w:val="nil"/>
              <w:right w:val="nil"/>
            </w:tcBorders>
            <w:vAlign w:val="center"/>
          </w:tcPr>
          <w:p w14:paraId="3EBAB16B" w14:textId="77777777" w:rsidR="00EA5290" w:rsidRDefault="00EA5290" w:rsidP="00B049B1">
            <w:pPr>
              <w:spacing w:before="120" w:after="120"/>
              <w:rPr>
                <w:rFonts w:ascii="Arial" w:hAnsi="Arial" w:cs="Arial"/>
                <w:b/>
                <w:bCs/>
                <w:sz w:val="24"/>
                <w:szCs w:val="24"/>
              </w:rPr>
            </w:pPr>
          </w:p>
          <w:p w14:paraId="3EBAB16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EBAB16D" w14:textId="77777777" w:rsidR="00EA5290" w:rsidRPr="00670227" w:rsidRDefault="00EA5290" w:rsidP="00B049B1">
            <w:pPr>
              <w:spacing w:before="120" w:after="120"/>
              <w:rPr>
                <w:rFonts w:ascii="Arial" w:hAnsi="Arial" w:cs="Arial"/>
                <w:b/>
                <w:bCs/>
                <w:sz w:val="24"/>
                <w:szCs w:val="24"/>
              </w:rPr>
            </w:pPr>
          </w:p>
          <w:p w14:paraId="3EBAB16E" w14:textId="5256AD3A" w:rsidR="00EA5290" w:rsidRPr="008B5EF9" w:rsidRDefault="006B599C" w:rsidP="00B049B1">
            <w:pPr>
              <w:spacing w:before="120" w:after="120"/>
              <w:rPr>
                <w:rFonts w:ascii="Arial" w:hAnsi="Arial" w:cs="Arial"/>
                <w:b/>
                <w:bCs/>
                <w:sz w:val="24"/>
                <w:szCs w:val="24"/>
              </w:rPr>
            </w:pPr>
            <w:r w:rsidRPr="008B5EF9">
              <w:rPr>
                <w:rFonts w:ascii="Arial" w:hAnsi="Arial" w:cs="Arial"/>
                <w:b/>
                <w:bCs/>
                <w:color w:val="000000"/>
                <w:sz w:val="24"/>
                <w:szCs w:val="24"/>
              </w:rPr>
              <w:t>Amendments to</w:t>
            </w:r>
            <w:r w:rsidR="00DC008F" w:rsidRPr="008B5EF9">
              <w:rPr>
                <w:rFonts w:ascii="Arial" w:hAnsi="Arial" w:cs="Arial"/>
                <w:b/>
                <w:bCs/>
                <w:color w:val="000000"/>
                <w:sz w:val="24"/>
                <w:szCs w:val="24"/>
              </w:rPr>
              <w:t xml:space="preserve"> regulations </w:t>
            </w:r>
            <w:r w:rsidR="008E433B" w:rsidRPr="008B5EF9">
              <w:rPr>
                <w:rFonts w:ascii="Arial" w:hAnsi="Arial" w:cs="Arial"/>
                <w:b/>
                <w:bCs/>
                <w:color w:val="000000"/>
                <w:sz w:val="24"/>
                <w:szCs w:val="24"/>
              </w:rPr>
              <w:t xml:space="preserve">made </w:t>
            </w:r>
            <w:r w:rsidR="00DC008F" w:rsidRPr="008B5EF9">
              <w:rPr>
                <w:rFonts w:ascii="Arial" w:hAnsi="Arial" w:cs="Arial"/>
                <w:b/>
                <w:bCs/>
                <w:color w:val="000000"/>
                <w:sz w:val="24"/>
                <w:szCs w:val="24"/>
              </w:rPr>
              <w:t xml:space="preserve">under the Regulation and Inspection of Social Care Wales (Act) 2016  </w:t>
            </w:r>
          </w:p>
        </w:tc>
      </w:tr>
      <w:tr w:rsidR="00EA5290" w:rsidRPr="00A011A1" w14:paraId="3EBAB172" w14:textId="77777777" w:rsidTr="00B049B1">
        <w:tc>
          <w:tcPr>
            <w:tcW w:w="1383" w:type="dxa"/>
            <w:tcBorders>
              <w:top w:val="nil"/>
              <w:left w:val="nil"/>
              <w:bottom w:val="nil"/>
              <w:right w:val="nil"/>
            </w:tcBorders>
            <w:vAlign w:val="center"/>
          </w:tcPr>
          <w:p w14:paraId="3EBAB17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EBAB171" w14:textId="7D351CC1" w:rsidR="00EA5290" w:rsidRPr="00670227" w:rsidRDefault="008B5EF9" w:rsidP="00B049B1">
            <w:pPr>
              <w:spacing w:before="120" w:after="120"/>
              <w:rPr>
                <w:rFonts w:ascii="Arial" w:hAnsi="Arial" w:cs="Arial"/>
                <w:b/>
                <w:bCs/>
                <w:sz w:val="24"/>
                <w:szCs w:val="24"/>
              </w:rPr>
            </w:pPr>
            <w:r>
              <w:rPr>
                <w:rFonts w:ascii="Arial" w:hAnsi="Arial" w:cs="Arial"/>
                <w:b/>
                <w:bCs/>
                <w:sz w:val="24"/>
                <w:szCs w:val="24"/>
              </w:rPr>
              <w:t>0</w:t>
            </w:r>
            <w:r w:rsidR="00B454C7">
              <w:rPr>
                <w:rFonts w:ascii="Arial" w:hAnsi="Arial" w:cs="Arial"/>
                <w:b/>
                <w:bCs/>
                <w:sz w:val="24"/>
                <w:szCs w:val="24"/>
              </w:rPr>
              <w:t>8</w:t>
            </w:r>
            <w:r w:rsidR="00DC008F">
              <w:rPr>
                <w:rFonts w:ascii="Arial" w:hAnsi="Arial" w:cs="Arial"/>
                <w:b/>
                <w:bCs/>
                <w:sz w:val="24"/>
                <w:szCs w:val="24"/>
              </w:rPr>
              <w:t xml:space="preserve"> March 2024</w:t>
            </w:r>
          </w:p>
        </w:tc>
      </w:tr>
      <w:tr w:rsidR="00EA5290" w:rsidRPr="00A011A1" w14:paraId="3EBAB175" w14:textId="77777777" w:rsidTr="00B049B1">
        <w:tc>
          <w:tcPr>
            <w:tcW w:w="1383" w:type="dxa"/>
            <w:tcBorders>
              <w:top w:val="nil"/>
              <w:left w:val="nil"/>
              <w:bottom w:val="nil"/>
              <w:right w:val="nil"/>
            </w:tcBorders>
            <w:vAlign w:val="center"/>
          </w:tcPr>
          <w:p w14:paraId="3EBAB17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EBAB174" w14:textId="1F2D632C" w:rsidR="00EA5290" w:rsidRPr="00670227" w:rsidRDefault="00DC008F" w:rsidP="001E53BF">
            <w:pPr>
              <w:spacing w:before="120" w:after="120"/>
              <w:rPr>
                <w:rFonts w:ascii="Arial" w:hAnsi="Arial" w:cs="Arial"/>
                <w:b/>
                <w:bCs/>
                <w:sz w:val="24"/>
                <w:szCs w:val="24"/>
              </w:rPr>
            </w:pPr>
            <w:r>
              <w:rPr>
                <w:rFonts w:ascii="Arial" w:hAnsi="Arial" w:cs="Arial"/>
                <w:b/>
                <w:bCs/>
                <w:sz w:val="24"/>
                <w:szCs w:val="24"/>
              </w:rPr>
              <w:t>Julie Morgan</w:t>
            </w:r>
            <w:r w:rsidR="008B5EF9">
              <w:rPr>
                <w:rFonts w:ascii="Arial" w:hAnsi="Arial" w:cs="Arial"/>
                <w:b/>
                <w:bCs/>
                <w:sz w:val="24"/>
                <w:szCs w:val="24"/>
              </w:rPr>
              <w:t>, Deputy Minister for Social Services</w:t>
            </w:r>
            <w:r>
              <w:rPr>
                <w:rFonts w:ascii="Arial" w:hAnsi="Arial" w:cs="Arial"/>
                <w:b/>
                <w:bCs/>
                <w:sz w:val="24"/>
                <w:szCs w:val="24"/>
              </w:rPr>
              <w:t xml:space="preserve"> </w:t>
            </w:r>
          </w:p>
        </w:tc>
      </w:tr>
    </w:tbl>
    <w:p w14:paraId="3EBAB176" w14:textId="77777777" w:rsidR="00EA5290" w:rsidRPr="00A011A1" w:rsidRDefault="00EA5290" w:rsidP="00EA5290"/>
    <w:p w14:paraId="3EBAB177" w14:textId="77777777" w:rsidR="00EA5290" w:rsidRDefault="00EA5290" w:rsidP="00EA5290">
      <w:pPr>
        <w:pStyle w:val="BodyText"/>
        <w:jc w:val="left"/>
        <w:rPr>
          <w:lang w:val="en-US"/>
        </w:rPr>
      </w:pPr>
    </w:p>
    <w:p w14:paraId="0645A5C5" w14:textId="0A4B731D" w:rsidR="00EC32D6" w:rsidRDefault="00DC008F" w:rsidP="00EC32D6">
      <w:pPr>
        <w:pStyle w:val="BodyText"/>
        <w:jc w:val="left"/>
        <w:rPr>
          <w:b w:val="0"/>
          <w:bCs/>
        </w:rPr>
      </w:pPr>
      <w:r w:rsidRPr="00EC32D6">
        <w:rPr>
          <w:b w:val="0"/>
          <w:bCs/>
          <w:lang w:val="en-US"/>
        </w:rPr>
        <w:t xml:space="preserve">I </w:t>
      </w:r>
      <w:r w:rsidR="006B599C">
        <w:rPr>
          <w:b w:val="0"/>
          <w:bCs/>
          <w:lang w:val="en-US"/>
        </w:rPr>
        <w:t xml:space="preserve">consulted on proposals </w:t>
      </w:r>
      <w:r w:rsidR="00EC32D6" w:rsidRPr="00EC32D6">
        <w:rPr>
          <w:b w:val="0"/>
          <w:bCs/>
        </w:rPr>
        <w:t>to amend the Regulated Services (Service Providers and Responsible Individuals) (Wales) Regulations 2017, as amended</w:t>
      </w:r>
      <w:r w:rsidR="00EC32D6">
        <w:rPr>
          <w:b w:val="0"/>
          <w:bCs/>
        </w:rPr>
        <w:t>,</w:t>
      </w:r>
      <w:r w:rsidR="00EC32D6" w:rsidRPr="00EC32D6">
        <w:rPr>
          <w:b w:val="0"/>
          <w:bCs/>
        </w:rPr>
        <w:t xml:space="preserve"> to address two issues </w:t>
      </w:r>
      <w:r w:rsidR="00547E90">
        <w:rPr>
          <w:b w:val="0"/>
          <w:bCs/>
        </w:rPr>
        <w:t>in</w:t>
      </w:r>
      <w:r w:rsidR="00EC32D6" w:rsidRPr="00EC32D6">
        <w:rPr>
          <w:b w:val="0"/>
          <w:bCs/>
        </w:rPr>
        <w:t xml:space="preserve"> the regulatory </w:t>
      </w:r>
      <w:proofErr w:type="gramStart"/>
      <w:r w:rsidR="00EC32D6" w:rsidRPr="00EC32D6">
        <w:rPr>
          <w:b w:val="0"/>
          <w:bCs/>
        </w:rPr>
        <w:t>framework;</w:t>
      </w:r>
      <w:proofErr w:type="gramEnd"/>
    </w:p>
    <w:p w14:paraId="535F4742" w14:textId="714ABDC9" w:rsidR="00EC32D6" w:rsidRPr="000C35E4" w:rsidRDefault="00EC32D6" w:rsidP="00EC32D6">
      <w:pPr>
        <w:pStyle w:val="ListParagraph"/>
        <w:numPr>
          <w:ilvl w:val="0"/>
          <w:numId w:val="2"/>
        </w:numPr>
        <w:shd w:val="clear" w:color="auto" w:fill="FFFFFF"/>
        <w:spacing w:before="100" w:beforeAutospacing="1" w:after="100" w:afterAutospacing="1"/>
        <w:contextualSpacing/>
        <w:rPr>
          <w:rFonts w:ascii="Arial" w:hAnsi="Arial" w:cs="Arial"/>
          <w:color w:val="1F1F1F"/>
          <w:sz w:val="24"/>
          <w:szCs w:val="24"/>
          <w:lang w:eastAsia="en-GB"/>
        </w:rPr>
      </w:pPr>
      <w:r w:rsidRPr="000C35E4">
        <w:rPr>
          <w:rFonts w:ascii="Arial" w:hAnsi="Arial" w:cs="Arial"/>
          <w:color w:val="1F1F1F"/>
          <w:sz w:val="24"/>
          <w:szCs w:val="24"/>
          <w:lang w:eastAsia="en-GB"/>
        </w:rPr>
        <w:t xml:space="preserve">the </w:t>
      </w:r>
      <w:r w:rsidR="006B599C">
        <w:rPr>
          <w:rFonts w:ascii="Arial" w:hAnsi="Arial" w:cs="Arial"/>
          <w:color w:val="1F1F1F"/>
          <w:sz w:val="24"/>
          <w:szCs w:val="24"/>
          <w:lang w:eastAsia="en-GB"/>
        </w:rPr>
        <w:t xml:space="preserve">reconfiguration of accommodation-based services to create additional </w:t>
      </w:r>
      <w:r w:rsidRPr="000C35E4">
        <w:rPr>
          <w:rFonts w:ascii="Arial" w:hAnsi="Arial" w:cs="Arial"/>
          <w:color w:val="1F1F1F"/>
          <w:sz w:val="24"/>
          <w:szCs w:val="24"/>
          <w:lang w:eastAsia="en-GB"/>
        </w:rPr>
        <w:t>bedroom</w:t>
      </w:r>
      <w:r w:rsidR="006B599C">
        <w:rPr>
          <w:rFonts w:ascii="Arial" w:hAnsi="Arial" w:cs="Arial"/>
          <w:color w:val="1F1F1F"/>
          <w:sz w:val="24"/>
          <w:szCs w:val="24"/>
          <w:lang w:eastAsia="en-GB"/>
        </w:rPr>
        <w:t xml:space="preserve">s and increase the number </w:t>
      </w:r>
      <w:r w:rsidR="00547E90">
        <w:rPr>
          <w:rFonts w:ascii="Arial" w:hAnsi="Arial" w:cs="Arial"/>
          <w:color w:val="1F1F1F"/>
          <w:sz w:val="24"/>
          <w:szCs w:val="24"/>
          <w:lang w:eastAsia="en-GB"/>
        </w:rPr>
        <w:t xml:space="preserve">of registered </w:t>
      </w:r>
      <w:r w:rsidR="006B599C">
        <w:rPr>
          <w:rFonts w:ascii="Arial" w:hAnsi="Arial" w:cs="Arial"/>
          <w:color w:val="1F1F1F"/>
          <w:sz w:val="24"/>
          <w:szCs w:val="24"/>
          <w:lang w:eastAsia="en-GB"/>
        </w:rPr>
        <w:t>places</w:t>
      </w:r>
      <w:r>
        <w:rPr>
          <w:rFonts w:ascii="Arial" w:hAnsi="Arial" w:cs="Arial"/>
          <w:color w:val="1F1F1F"/>
          <w:sz w:val="24"/>
          <w:szCs w:val="24"/>
          <w:lang w:eastAsia="en-GB"/>
        </w:rPr>
        <w:t>; and</w:t>
      </w:r>
    </w:p>
    <w:p w14:paraId="093DA3A5" w14:textId="77777777" w:rsidR="00EC32D6" w:rsidRDefault="00EC32D6" w:rsidP="00EC32D6">
      <w:pPr>
        <w:pStyle w:val="ListParagraph"/>
        <w:numPr>
          <w:ilvl w:val="0"/>
          <w:numId w:val="2"/>
        </w:numPr>
        <w:shd w:val="clear" w:color="auto" w:fill="FFFFFF"/>
        <w:spacing w:before="100" w:beforeAutospacing="1" w:after="100" w:afterAutospacing="1"/>
        <w:contextualSpacing/>
        <w:rPr>
          <w:rFonts w:ascii="Arial" w:hAnsi="Arial" w:cs="Arial"/>
          <w:color w:val="1F1F1F"/>
          <w:sz w:val="24"/>
          <w:szCs w:val="24"/>
          <w:lang w:eastAsia="en-GB"/>
        </w:rPr>
      </w:pPr>
      <w:r w:rsidRPr="000C35E4">
        <w:rPr>
          <w:rFonts w:ascii="Arial" w:hAnsi="Arial" w:cs="Arial"/>
          <w:color w:val="1F1F1F"/>
          <w:sz w:val="24"/>
          <w:szCs w:val="24"/>
          <w:lang w:eastAsia="en-GB"/>
        </w:rPr>
        <w:t>the emergence of intermediate care services run by local authorities which fall within the definition of a care home service</w:t>
      </w:r>
      <w:r>
        <w:rPr>
          <w:rFonts w:ascii="Arial" w:hAnsi="Arial" w:cs="Arial"/>
          <w:color w:val="1F1F1F"/>
          <w:sz w:val="24"/>
          <w:szCs w:val="24"/>
          <w:lang w:eastAsia="en-GB"/>
        </w:rPr>
        <w:t>.</w:t>
      </w:r>
    </w:p>
    <w:p w14:paraId="73506495" w14:textId="7B60786C" w:rsidR="007D0780" w:rsidRDefault="00547E90" w:rsidP="00EC32D6">
      <w:pPr>
        <w:pStyle w:val="BodyText"/>
        <w:jc w:val="left"/>
        <w:rPr>
          <w:b w:val="0"/>
          <w:bCs/>
        </w:rPr>
      </w:pPr>
      <w:r>
        <w:rPr>
          <w:b w:val="0"/>
          <w:bCs/>
        </w:rPr>
        <w:t xml:space="preserve">I am bringing forward regulations to </w:t>
      </w:r>
      <w:r w:rsidR="008E433B">
        <w:rPr>
          <w:b w:val="0"/>
          <w:bCs/>
        </w:rPr>
        <w:t xml:space="preserve">require </w:t>
      </w:r>
      <w:r w:rsidRPr="00547E90">
        <w:rPr>
          <w:rFonts w:cs="Arial"/>
          <w:b w:val="0"/>
          <w:bCs/>
          <w:color w:val="000000"/>
        </w:rPr>
        <w:t>that when a</w:t>
      </w:r>
      <w:r w:rsidR="008E433B">
        <w:rPr>
          <w:rFonts w:cs="Arial"/>
          <w:b w:val="0"/>
          <w:bCs/>
          <w:color w:val="000000"/>
        </w:rPr>
        <w:t>ny</w:t>
      </w:r>
      <w:r w:rsidRPr="00547E90">
        <w:rPr>
          <w:rFonts w:cs="Arial"/>
          <w:b w:val="0"/>
          <w:bCs/>
          <w:color w:val="000000"/>
        </w:rPr>
        <w:t xml:space="preserve"> provider of an accommodation-based service reconfigures their premises to accommodate 5 or more people, </w:t>
      </w:r>
      <w:r w:rsidR="008E433B">
        <w:rPr>
          <w:rFonts w:cs="Arial"/>
          <w:b w:val="0"/>
          <w:bCs/>
          <w:color w:val="000000"/>
        </w:rPr>
        <w:t>any</w:t>
      </w:r>
      <w:r w:rsidRPr="00547E90">
        <w:rPr>
          <w:rFonts w:cs="Arial"/>
          <w:b w:val="0"/>
          <w:bCs/>
          <w:color w:val="000000"/>
        </w:rPr>
        <w:t xml:space="preserve"> additional bedroom(s</w:t>
      </w:r>
      <w:proofErr w:type="gramStart"/>
      <w:r w:rsidRPr="00547E90">
        <w:rPr>
          <w:rFonts w:cs="Arial"/>
          <w:b w:val="0"/>
          <w:bCs/>
          <w:color w:val="000000"/>
        </w:rPr>
        <w:t>)</w:t>
      </w:r>
      <w:proofErr w:type="gramEnd"/>
      <w:r w:rsidRPr="00547E90">
        <w:rPr>
          <w:rFonts w:cs="Arial"/>
          <w:b w:val="0"/>
          <w:bCs/>
          <w:color w:val="000000"/>
        </w:rPr>
        <w:t xml:space="preserve"> and the communal areas of the service, must meet the higher standards required by Part 13 of the 2017 Regulations. This includes en-suite facilities and appropriate room sizes for the additional bedrooms as well as sufficient communal and accessible outdoor space</w:t>
      </w:r>
      <w:r>
        <w:rPr>
          <w:rFonts w:cs="Arial"/>
          <w:b w:val="0"/>
          <w:bCs/>
          <w:color w:val="000000"/>
        </w:rPr>
        <w:t xml:space="preserve">. </w:t>
      </w:r>
      <w:r w:rsidR="009430B8">
        <w:rPr>
          <w:rFonts w:cs="Arial"/>
          <w:b w:val="0"/>
          <w:bCs/>
          <w:color w:val="000000"/>
        </w:rPr>
        <w:t xml:space="preserve">This will ensure that improvements continue to be made to the built estate over time. </w:t>
      </w:r>
    </w:p>
    <w:p w14:paraId="3349C24F" w14:textId="77777777" w:rsidR="007D0780" w:rsidRDefault="007D0780" w:rsidP="00EC32D6">
      <w:pPr>
        <w:pStyle w:val="BodyText"/>
        <w:jc w:val="left"/>
        <w:rPr>
          <w:b w:val="0"/>
          <w:bCs/>
        </w:rPr>
      </w:pPr>
    </w:p>
    <w:p w14:paraId="10E59A5B" w14:textId="6268EE90" w:rsidR="00EC32D6" w:rsidRDefault="008E433B" w:rsidP="00EC32D6">
      <w:pPr>
        <w:pStyle w:val="BodyText"/>
        <w:jc w:val="left"/>
        <w:rPr>
          <w:b w:val="0"/>
          <w:bCs/>
        </w:rPr>
      </w:pPr>
      <w:r>
        <w:rPr>
          <w:b w:val="0"/>
          <w:bCs/>
        </w:rPr>
        <w:t xml:space="preserve">I am also bringing forward regulations to </w:t>
      </w:r>
      <w:r w:rsidR="007D0780">
        <w:rPr>
          <w:b w:val="0"/>
          <w:bCs/>
        </w:rPr>
        <w:t>exemp</w:t>
      </w:r>
      <w:r>
        <w:rPr>
          <w:b w:val="0"/>
          <w:bCs/>
        </w:rPr>
        <w:t>t</w:t>
      </w:r>
      <w:r w:rsidR="007D0780">
        <w:rPr>
          <w:b w:val="0"/>
          <w:bCs/>
        </w:rPr>
        <w:t xml:space="preserve"> intermediate care </w:t>
      </w:r>
      <w:r>
        <w:rPr>
          <w:b w:val="0"/>
          <w:bCs/>
        </w:rPr>
        <w:t xml:space="preserve">services provided by a local authority </w:t>
      </w:r>
      <w:r w:rsidR="007D0780">
        <w:rPr>
          <w:b w:val="0"/>
          <w:bCs/>
        </w:rPr>
        <w:t xml:space="preserve">from </w:t>
      </w:r>
      <w:r>
        <w:rPr>
          <w:b w:val="0"/>
          <w:bCs/>
        </w:rPr>
        <w:t xml:space="preserve">having to register as a care home service, provided that the care and support is delivered by the local authority’s registered domiciliary support service, the accommodation is vested in the local authority and the service is limited to 16 weeks per individual. This will maintain a proportionate approach to the regulation of these services. </w:t>
      </w:r>
      <w:r w:rsidR="007D0780">
        <w:rPr>
          <w:b w:val="0"/>
          <w:bCs/>
        </w:rPr>
        <w:t xml:space="preserve">   </w:t>
      </w:r>
    </w:p>
    <w:p w14:paraId="332C8D0A" w14:textId="77777777" w:rsidR="007D0780" w:rsidRDefault="007D0780" w:rsidP="00EC32D6">
      <w:pPr>
        <w:pStyle w:val="BodyText"/>
        <w:jc w:val="left"/>
        <w:rPr>
          <w:b w:val="0"/>
          <w:bCs/>
        </w:rPr>
      </w:pPr>
    </w:p>
    <w:p w14:paraId="082C17C6" w14:textId="483471A7" w:rsidR="00EC32D6" w:rsidRDefault="00547E90" w:rsidP="00EA5290">
      <w:pPr>
        <w:pStyle w:val="BodyText"/>
        <w:jc w:val="left"/>
        <w:rPr>
          <w:b w:val="0"/>
          <w:bCs/>
        </w:rPr>
      </w:pPr>
      <w:r>
        <w:rPr>
          <w:b w:val="0"/>
          <w:bCs/>
          <w:lang w:val="en-US"/>
        </w:rPr>
        <w:t xml:space="preserve">I </w:t>
      </w:r>
      <w:r w:rsidR="006B599C" w:rsidRPr="00EC32D6">
        <w:rPr>
          <w:b w:val="0"/>
          <w:bCs/>
          <w:lang w:val="en-US"/>
        </w:rPr>
        <w:t xml:space="preserve">published </w:t>
      </w:r>
      <w:r w:rsidRPr="00B454C7">
        <w:rPr>
          <w:b w:val="0"/>
          <w:bCs/>
          <w:lang w:val="en-US"/>
        </w:rPr>
        <w:t xml:space="preserve">a </w:t>
      </w:r>
      <w:hyperlink r:id="rId8" w:history="1">
        <w:r w:rsidR="00B454C7">
          <w:rPr>
            <w:rStyle w:val="Hyperlink"/>
          </w:rPr>
          <w:t>report</w:t>
        </w:r>
      </w:hyperlink>
      <w:r>
        <w:rPr>
          <w:b w:val="0"/>
          <w:bCs/>
          <w:lang w:val="en-US"/>
        </w:rPr>
        <w:t xml:space="preserve"> on </w:t>
      </w:r>
      <w:r w:rsidR="006B599C" w:rsidRPr="00EC32D6">
        <w:rPr>
          <w:b w:val="0"/>
          <w:bCs/>
          <w:lang w:val="en-US"/>
        </w:rPr>
        <w:t>the</w:t>
      </w:r>
      <w:r>
        <w:rPr>
          <w:b w:val="0"/>
          <w:bCs/>
          <w:lang w:val="en-US"/>
        </w:rPr>
        <w:t xml:space="preserve"> consultation outcome</w:t>
      </w:r>
      <w:r w:rsidR="006B599C" w:rsidRPr="00EC32D6">
        <w:rPr>
          <w:b w:val="0"/>
          <w:bCs/>
          <w:lang w:val="en-US"/>
        </w:rPr>
        <w:t xml:space="preserve"> </w:t>
      </w:r>
      <w:r w:rsidRPr="00EC32D6">
        <w:rPr>
          <w:b w:val="0"/>
          <w:bCs/>
          <w:lang w:val="en-US"/>
        </w:rPr>
        <w:t>on 30 October 2023</w:t>
      </w:r>
      <w:r>
        <w:rPr>
          <w:b w:val="0"/>
          <w:bCs/>
          <w:lang w:val="en-US"/>
        </w:rPr>
        <w:t xml:space="preserve">. </w:t>
      </w:r>
    </w:p>
    <w:p w14:paraId="728349CE" w14:textId="0FF19897" w:rsidR="00EC32D6" w:rsidRDefault="00EC32D6" w:rsidP="00EA5290">
      <w:pPr>
        <w:pStyle w:val="BodyText"/>
        <w:jc w:val="left"/>
        <w:rPr>
          <w:b w:val="0"/>
          <w:bCs/>
          <w:lang w:val="en-US"/>
        </w:rPr>
      </w:pPr>
    </w:p>
    <w:p w14:paraId="3EBAB181" w14:textId="77777777" w:rsidR="00A845A9" w:rsidRDefault="00A845A9" w:rsidP="00A845A9"/>
    <w:sectPr w:rsidR="00A845A9" w:rsidSect="00303E5B">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30C6E" w14:textId="77777777" w:rsidR="00303E5B" w:rsidRDefault="00303E5B">
      <w:r>
        <w:separator/>
      </w:r>
    </w:p>
  </w:endnote>
  <w:endnote w:type="continuationSeparator" w:id="0">
    <w:p w14:paraId="0B9A812A" w14:textId="77777777" w:rsidR="00303E5B" w:rsidRDefault="0030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B18A"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BAB18B"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B18C" w14:textId="2AA98AB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32D6">
      <w:rPr>
        <w:rStyle w:val="PageNumber"/>
        <w:noProof/>
      </w:rPr>
      <w:t>2</w:t>
    </w:r>
    <w:r>
      <w:rPr>
        <w:rStyle w:val="PageNumber"/>
      </w:rPr>
      <w:fldChar w:fldCharType="end"/>
    </w:r>
  </w:p>
  <w:p w14:paraId="3EBAB18D"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B191"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EBAB192"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AE50F" w14:textId="77777777" w:rsidR="00303E5B" w:rsidRDefault="00303E5B">
      <w:r>
        <w:separator/>
      </w:r>
    </w:p>
  </w:footnote>
  <w:footnote w:type="continuationSeparator" w:id="0">
    <w:p w14:paraId="45FC3BC2" w14:textId="77777777" w:rsidR="00303E5B" w:rsidRDefault="00303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B18E" w14:textId="77777777" w:rsidR="00AE064D" w:rsidRDefault="000C5E9B">
    <w:r>
      <w:rPr>
        <w:noProof/>
        <w:lang w:eastAsia="en-GB"/>
      </w:rPr>
      <w:drawing>
        <wp:anchor distT="0" distB="0" distL="114300" distR="114300" simplePos="0" relativeHeight="251657728" behindDoc="1" locked="0" layoutInCell="1" allowOverlap="1" wp14:anchorId="3EBAB193" wp14:editId="3EBAB19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EBAB18F" w14:textId="77777777" w:rsidR="00DD4B82" w:rsidRDefault="00DD4B82">
    <w:pPr>
      <w:pStyle w:val="Header"/>
    </w:pPr>
  </w:p>
  <w:p w14:paraId="3EBAB190"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20833"/>
    <w:multiLevelType w:val="hybridMultilevel"/>
    <w:tmpl w:val="6E982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36899528">
    <w:abstractNumId w:val="1"/>
  </w:num>
  <w:num w:numId="2" w16cid:durableId="1503206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134918"/>
    <w:rsid w:val="00141501"/>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03E5B"/>
    <w:rsid w:val="00314E36"/>
    <w:rsid w:val="003220C1"/>
    <w:rsid w:val="00356D7B"/>
    <w:rsid w:val="00357893"/>
    <w:rsid w:val="003670C1"/>
    <w:rsid w:val="00370471"/>
    <w:rsid w:val="003B1503"/>
    <w:rsid w:val="003B3D64"/>
    <w:rsid w:val="003C5133"/>
    <w:rsid w:val="003E28CE"/>
    <w:rsid w:val="00412673"/>
    <w:rsid w:val="0043031D"/>
    <w:rsid w:val="0046757C"/>
    <w:rsid w:val="00547E90"/>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B599C"/>
    <w:rsid w:val="006E0A2C"/>
    <w:rsid w:val="00703993"/>
    <w:rsid w:val="0073380E"/>
    <w:rsid w:val="00743B79"/>
    <w:rsid w:val="007523BC"/>
    <w:rsid w:val="00752C48"/>
    <w:rsid w:val="007A05FB"/>
    <w:rsid w:val="007B5260"/>
    <w:rsid w:val="007C24E7"/>
    <w:rsid w:val="007D0780"/>
    <w:rsid w:val="007D1402"/>
    <w:rsid w:val="007F5E64"/>
    <w:rsid w:val="00800FA0"/>
    <w:rsid w:val="00812370"/>
    <w:rsid w:val="0082411A"/>
    <w:rsid w:val="00841628"/>
    <w:rsid w:val="00846160"/>
    <w:rsid w:val="00877BD2"/>
    <w:rsid w:val="008B5EF9"/>
    <w:rsid w:val="008B7927"/>
    <w:rsid w:val="008D1E0B"/>
    <w:rsid w:val="008E433B"/>
    <w:rsid w:val="008F0CC6"/>
    <w:rsid w:val="008F789E"/>
    <w:rsid w:val="00905771"/>
    <w:rsid w:val="009430B8"/>
    <w:rsid w:val="00953A46"/>
    <w:rsid w:val="00967473"/>
    <w:rsid w:val="00973090"/>
    <w:rsid w:val="00995EEC"/>
    <w:rsid w:val="009D26D8"/>
    <w:rsid w:val="009E4974"/>
    <w:rsid w:val="009F06C3"/>
    <w:rsid w:val="009F4AE5"/>
    <w:rsid w:val="00A204C9"/>
    <w:rsid w:val="00A23742"/>
    <w:rsid w:val="00A3247B"/>
    <w:rsid w:val="00A66B5D"/>
    <w:rsid w:val="00A72CF3"/>
    <w:rsid w:val="00A82A45"/>
    <w:rsid w:val="00A845A9"/>
    <w:rsid w:val="00A86958"/>
    <w:rsid w:val="00AA5651"/>
    <w:rsid w:val="00AA5848"/>
    <w:rsid w:val="00AA7750"/>
    <w:rsid w:val="00AD65F1"/>
    <w:rsid w:val="00AE064D"/>
    <w:rsid w:val="00AF056B"/>
    <w:rsid w:val="00B049B1"/>
    <w:rsid w:val="00B239BA"/>
    <w:rsid w:val="00B454C7"/>
    <w:rsid w:val="00B468BB"/>
    <w:rsid w:val="00B81F17"/>
    <w:rsid w:val="00C43B4A"/>
    <w:rsid w:val="00C64FA5"/>
    <w:rsid w:val="00C84A12"/>
    <w:rsid w:val="00CB08F5"/>
    <w:rsid w:val="00CF3DC5"/>
    <w:rsid w:val="00D017E2"/>
    <w:rsid w:val="00D16D97"/>
    <w:rsid w:val="00D27F42"/>
    <w:rsid w:val="00D84713"/>
    <w:rsid w:val="00DC008F"/>
    <w:rsid w:val="00DD4B82"/>
    <w:rsid w:val="00E1556F"/>
    <w:rsid w:val="00E3419E"/>
    <w:rsid w:val="00E47B1A"/>
    <w:rsid w:val="00E631B1"/>
    <w:rsid w:val="00EA5290"/>
    <w:rsid w:val="00EB248F"/>
    <w:rsid w:val="00EB5F93"/>
    <w:rsid w:val="00EC0568"/>
    <w:rsid w:val="00EC32D6"/>
    <w:rsid w:val="00EE721A"/>
    <w:rsid w:val="00F00EE9"/>
    <w:rsid w:val="00F0272E"/>
    <w:rsid w:val="00F2438B"/>
    <w:rsid w:val="00F81C33"/>
    <w:rsid w:val="00F923C2"/>
    <w:rsid w:val="00F97613"/>
    <w:rsid w:val="00FF0966"/>
    <w:rsid w:val="00FF3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BAB165"/>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L Char"/>
    <w:link w:val="ListParagraph"/>
    <w:uiPriority w:val="34"/>
    <w:qFormat/>
    <w:locked/>
    <w:rsid w:val="00EC32D6"/>
    <w:rPr>
      <w:rFonts w:ascii="TradeGothic" w:hAnsi="TradeGothic"/>
      <w:sz w:val="22"/>
      <w:lang w:eastAsia="en-US"/>
    </w:rPr>
  </w:style>
  <w:style w:type="character" w:styleId="CommentReference">
    <w:name w:val="annotation reference"/>
    <w:basedOn w:val="DefaultParagraphFont"/>
    <w:semiHidden/>
    <w:unhideWhenUsed/>
    <w:rsid w:val="00547E90"/>
    <w:rPr>
      <w:sz w:val="16"/>
      <w:szCs w:val="16"/>
    </w:rPr>
  </w:style>
  <w:style w:type="paragraph" w:styleId="CommentText">
    <w:name w:val="annotation text"/>
    <w:basedOn w:val="Normal"/>
    <w:link w:val="CommentTextChar"/>
    <w:unhideWhenUsed/>
    <w:rsid w:val="00547E90"/>
    <w:rPr>
      <w:sz w:val="20"/>
    </w:rPr>
  </w:style>
  <w:style w:type="character" w:customStyle="1" w:styleId="CommentTextChar">
    <w:name w:val="Comment Text Char"/>
    <w:basedOn w:val="DefaultParagraphFont"/>
    <w:link w:val="CommentText"/>
    <w:rsid w:val="00547E90"/>
    <w:rPr>
      <w:rFonts w:ascii="TradeGothic" w:hAnsi="TradeGothic"/>
      <w:lang w:eastAsia="en-US"/>
    </w:rPr>
  </w:style>
  <w:style w:type="paragraph" w:styleId="CommentSubject">
    <w:name w:val="annotation subject"/>
    <w:basedOn w:val="CommentText"/>
    <w:next w:val="CommentText"/>
    <w:link w:val="CommentSubjectChar"/>
    <w:semiHidden/>
    <w:unhideWhenUsed/>
    <w:rsid w:val="00547E90"/>
    <w:rPr>
      <w:b/>
      <w:bCs/>
    </w:rPr>
  </w:style>
  <w:style w:type="character" w:customStyle="1" w:styleId="CommentSubjectChar">
    <w:name w:val="Comment Subject Char"/>
    <w:basedOn w:val="CommentTextChar"/>
    <w:link w:val="CommentSubject"/>
    <w:semiHidden/>
    <w:rsid w:val="00547E90"/>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wales/sites/default/files/consultations/2023-10/summaryof-repons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A50939731</value>
    </field>
    <field name="Objective-Title">
      <value order="0">Written Statement 2 - Amendment regulations made under RISCA</value>
    </field>
    <field name="Objective-Description">
      <value order="0"/>
    </field>
    <field name="Objective-CreationStamp">
      <value order="0">2024-03-07T13:05:47Z</value>
    </field>
    <field name="Objective-IsApproved">
      <value order="0">false</value>
    </field>
    <field name="Objective-IsPublished">
      <value order="0">true</value>
    </field>
    <field name="Objective-DatePublished">
      <value order="0">2024-03-07T14:48:33Z</value>
    </field>
    <field name="Objective-ModificationStamp">
      <value order="0">2024-03-07T14:48:33Z</value>
    </field>
    <field name="Objective-Owner">
      <value order="0">Richards, Sally (HSS - Social Services &amp; Integration)</value>
    </field>
    <field name="Objective-Path">
      <value order="0">Objective Global Folder:#Business File Plan:WG Organisational Groups:NEW - Post April 2022 - Health &amp; Social Services:HSS Director of Social Services / Chief Social Care Officer:Health &amp; Social Services (HSS) - SSID Improvement:1 - Save:Regulation and Inspection &amp; Care Homes Policy:Regulation &amp; Inspection &amp; Care Homes Policy:Implementing the Regulation and Inspection of Social Care (Wales) Act 2016:Completing the regulatory framework:Regulation and Inspection of Social Care (Wales) Act 2016 - Residential Special Schools - 2018-2023:Ministerial Advice, Briefing Papers, Lines Taken, Written statement</value>
    </field>
    <field name="Objective-Parent">
      <value order="0">Ministerial Advice, Briefing Papers, Lines Taken, Written statement</value>
    </field>
    <field name="Objective-State">
      <value order="0">Published</value>
    </field>
    <field name="Objective-VersionId">
      <value order="0">vA94398182</value>
    </field>
    <field name="Objective-Version">
      <value order="0">4.0</value>
    </field>
    <field name="Objective-VersionNumber">
      <value order="0">5</value>
    </field>
    <field name="Objective-VersionComment">
      <value order="0"/>
    </field>
    <field name="Objective-FileNumber">
      <value order="0">qA1420635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1601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2024-03-08T08:49:00Z</dcterms:created>
  <dcterms:modified xsi:type="dcterms:W3CDTF">2024-03-08T08:49:00Z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A50939731</vt:lpwstr>
  </property>
  <property fmtid="{D5CDD505-2E9C-101B-9397-08002B2CF9AE}" pid="4" name="Objective-Title">
    <vt:lpwstr>Written Statement 2 - Amendment regulations made under RISCA</vt:lpwstr>
  </property>
  <property fmtid="{D5CDD505-2E9C-101B-9397-08002B2CF9AE}" pid="5" name="Objective-Comment">
    <vt:lpwstr/>
  </property>
  <property fmtid="{D5CDD505-2E9C-101B-9397-08002B2CF9AE}" pid="6" name="Objective-CreationStamp">
    <vt:filetime>2024-03-07T13:05:47Z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2024-03-07T14:48:33Z</vt:filetime>
  </property>
  <property fmtid="{D5CDD505-2E9C-101B-9397-08002B2CF9AE}" pid="10" name="Objective-ModificationStamp">
    <vt:filetime>2024-03-07T14:48:33Z</vt:filetime>
  </property>
  <property fmtid="{D5CDD505-2E9C-101B-9397-08002B2CF9AE}" pid="11" name="Objective-Owner">
    <vt:lpwstr>Richards, Sally (HSS - Social Services &amp; Integration)</vt:lpwstr>
  </property>
  <property fmtid="{D5CDD505-2E9C-101B-9397-08002B2CF9AE}" pid="12" name="Objective-Path">
    <vt:lpwstr>Objective Global Folder:#Business File Plan:WG Organisational Groups:NEW - Post April 2022 - Health &amp; Social Services:HSS Director of Social Services / Chief Social Care Officer:Health &amp; Social Services (HSS) - SSID Improvement:1 - Save:Regulation and Inspection &amp; Care Homes Policy:Regulation &amp; Inspection &amp; Care Homes Policy:Implementing the Regulation and Inspection of Social Care (Wales) Act 2016:Completing the regulatory framework:Regulation and Inspection of Social Care (Wales) Act 2016 - Residential Special Schools - 2018-2023:Ministerial Advice, Briefing Papers, Lines Taken, Written statement:</vt:lpwstr>
  </property>
  <property fmtid="{D5CDD505-2E9C-101B-9397-08002B2CF9AE}" pid="13" name="Objective-Parent">
    <vt:lpwstr>Ministerial Advice, Briefing Papers, Lines Taken, Written statement</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qA1420635</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vA94398182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