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02DE" w14:textId="77777777" w:rsidR="001A39E2" w:rsidRDefault="001A39E2" w:rsidP="001A39E2">
      <w:pPr>
        <w:jc w:val="right"/>
        <w:rPr>
          <w:b/>
        </w:rPr>
      </w:pPr>
    </w:p>
    <w:p w14:paraId="03B102D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B102FB" wp14:editId="03B102F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6C8E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3B102E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3B102E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3B102E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3B102E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B102FD" wp14:editId="03B102F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2D8F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3B102E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02E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B102E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02E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B102E7" w14:textId="0F3839FC" w:rsidR="00EA5290" w:rsidRPr="00670227" w:rsidRDefault="004E4C7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Social Partnership and Public Procurement (Wales) Act 2023</w:t>
            </w:r>
            <w:r w:rsidR="00FB4B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commencement </w:t>
            </w:r>
            <w:r w:rsidR="00CC0818">
              <w:rPr>
                <w:rFonts w:ascii="Arial" w:hAnsi="Arial" w:cs="Arial"/>
                <w:b/>
                <w:bCs/>
                <w:sz w:val="24"/>
                <w:szCs w:val="24"/>
              </w:rPr>
              <w:t>arrangements</w:t>
            </w:r>
          </w:p>
        </w:tc>
      </w:tr>
      <w:tr w:rsidR="00EA5290" w:rsidRPr="00A011A1" w14:paraId="03B102E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02E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02EA" w14:textId="0FC6D706" w:rsidR="00EA5290" w:rsidRPr="00670227" w:rsidRDefault="00BA129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129D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="00CC08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 2023</w:t>
            </w:r>
          </w:p>
        </w:tc>
      </w:tr>
      <w:tr w:rsidR="00EA5290" w:rsidRPr="00A011A1" w14:paraId="03B102E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02E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02ED" w14:textId="33BD2DCE" w:rsidR="00EA5290" w:rsidRPr="00670227" w:rsidRDefault="00CC081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Hannah Blythyn, Deputy Minister for Social Partnership</w:t>
            </w:r>
          </w:p>
        </w:tc>
      </w:tr>
    </w:tbl>
    <w:p w14:paraId="03B102F2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4284C3E4" w14:textId="07763843" w:rsidR="00434251" w:rsidRDefault="00434251" w:rsidP="00434251">
      <w:pPr>
        <w:rPr>
          <w:rFonts w:ascii="Arial" w:hAnsi="Arial"/>
          <w:sz w:val="24"/>
        </w:rPr>
      </w:pPr>
      <w:r w:rsidRPr="0063369A">
        <w:rPr>
          <w:rFonts w:ascii="Arial" w:hAnsi="Arial" w:cs="Arial"/>
          <w:color w:val="000000"/>
          <w:sz w:val="24"/>
          <w:szCs w:val="24"/>
        </w:rPr>
        <w:t>The Social Partnership and Public Procurement (Wales) Act 2023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</w:rPr>
        <w:t>(“the Act”)</w:t>
      </w:r>
      <w:r w:rsidRPr="0063369A">
        <w:rPr>
          <w:rFonts w:ascii="Arial" w:hAnsi="Arial" w:cs="Arial"/>
          <w:color w:val="000000"/>
          <w:sz w:val="24"/>
          <w:szCs w:val="24"/>
        </w:rPr>
        <w:t xml:space="preserve"> received Royal Assent on 24 May, fulfilling a Programme for Government commitment to place social partnership on a statutory footing in Wales.</w:t>
      </w:r>
    </w:p>
    <w:p w14:paraId="7A5BE302" w14:textId="77777777" w:rsidR="00434251" w:rsidRDefault="00434251" w:rsidP="00434251">
      <w:pPr>
        <w:rPr>
          <w:rFonts w:ascii="Arial" w:hAnsi="Arial"/>
          <w:sz w:val="24"/>
        </w:rPr>
      </w:pPr>
    </w:p>
    <w:p w14:paraId="3220B41F" w14:textId="77777777" w:rsidR="00434251" w:rsidRDefault="00434251" w:rsidP="0043425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purpose of this statement is to inform Members of the Senedd of my intentions regarding commencement of the provisions of the Act. </w:t>
      </w:r>
    </w:p>
    <w:p w14:paraId="2BAACE6C" w14:textId="77777777" w:rsidR="00434251" w:rsidRDefault="00434251" w:rsidP="00434251">
      <w:pPr>
        <w:rPr>
          <w:rFonts w:ascii="Arial" w:hAnsi="Arial"/>
          <w:sz w:val="24"/>
        </w:rPr>
      </w:pPr>
    </w:p>
    <w:p w14:paraId="52BDD1CF" w14:textId="33EEBE25" w:rsidR="00434251" w:rsidRDefault="00434251" w:rsidP="0043425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Part 1 of the Act establishes the Social Partnership Council for Wales (“the SPC)</w:t>
      </w:r>
      <w:r w:rsidRPr="0063369A">
        <w:rPr>
          <w:rFonts w:ascii="Arial" w:hAnsi="Arial" w:cs="Arial"/>
          <w:sz w:val="24"/>
          <w:szCs w:val="24"/>
        </w:rPr>
        <w:t xml:space="preserve"> to be chaired by the First Minister and comprising representatives of employers and workers from the public, private and third sectors</w:t>
      </w:r>
      <w:r>
        <w:rPr>
          <w:rFonts w:ascii="Arial" w:hAnsi="Arial"/>
          <w:sz w:val="24"/>
        </w:rPr>
        <w:t xml:space="preserve">”.  </w:t>
      </w:r>
      <w:r w:rsidR="005F17FB">
        <w:rPr>
          <w:rFonts w:ascii="Arial" w:hAnsi="Arial"/>
          <w:sz w:val="24"/>
        </w:rPr>
        <w:t>I intend to commence t</w:t>
      </w:r>
      <w:r>
        <w:rPr>
          <w:rFonts w:ascii="Arial" w:hAnsi="Arial"/>
          <w:sz w:val="24"/>
        </w:rPr>
        <w:t xml:space="preserve">hese provisions on </w:t>
      </w:r>
      <w:r w:rsidRPr="00AE16E5">
        <w:rPr>
          <w:rFonts w:ascii="Arial" w:hAnsi="Arial"/>
          <w:sz w:val="24"/>
        </w:rPr>
        <w:t>29 July 2023</w:t>
      </w:r>
      <w:r>
        <w:rPr>
          <w:rFonts w:ascii="Arial" w:hAnsi="Arial"/>
          <w:sz w:val="24"/>
        </w:rPr>
        <w:t>.  Nominations will be invited for worker and employer representatives and appointments made in the months following commencement.  The draft procedures for the SPC will also be published</w:t>
      </w:r>
      <w:r w:rsidR="00025405">
        <w:rPr>
          <w:rFonts w:ascii="Arial" w:hAnsi="Arial"/>
          <w:sz w:val="24"/>
        </w:rPr>
        <w:t xml:space="preserve"> in the autumn</w:t>
      </w:r>
      <w:r>
        <w:rPr>
          <w:rFonts w:ascii="Arial" w:hAnsi="Arial"/>
          <w:sz w:val="24"/>
        </w:rPr>
        <w:t>.  It is my intention that the first meeting of the SPC should be held before the end of January 2024.</w:t>
      </w:r>
    </w:p>
    <w:p w14:paraId="5726E477" w14:textId="77777777" w:rsidR="00434251" w:rsidRDefault="00434251" w:rsidP="00434251">
      <w:pPr>
        <w:rPr>
          <w:rFonts w:ascii="Arial" w:hAnsi="Arial"/>
          <w:sz w:val="24"/>
        </w:rPr>
      </w:pPr>
    </w:p>
    <w:p w14:paraId="0A178326" w14:textId="11DE820B" w:rsidR="00434251" w:rsidRDefault="00434251" w:rsidP="0043425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Part 2 of the Act places social partnership dut</w:t>
      </w:r>
      <w:r w:rsidR="005F17FB">
        <w:rPr>
          <w:rFonts w:ascii="Arial" w:hAnsi="Arial"/>
          <w:sz w:val="24"/>
        </w:rPr>
        <w:t>ies</w:t>
      </w:r>
      <w:r>
        <w:rPr>
          <w:rFonts w:ascii="Arial" w:hAnsi="Arial"/>
          <w:sz w:val="24"/>
        </w:rPr>
        <w:t xml:space="preserve"> on those public bodies subject to the well-being duty in the Well-being of Future Generations (Wales) Act 2015, and on Welsh Ministers.  Part 2 also replaces </w:t>
      </w:r>
      <w:r w:rsidRPr="00865E74">
        <w:rPr>
          <w:rFonts w:ascii="Arial" w:hAnsi="Arial" w:cs="Arial"/>
          <w:bCs/>
          <w:iCs/>
          <w:sz w:val="24"/>
          <w:szCs w:val="24"/>
        </w:rPr>
        <w:t xml:space="preserve">the reference to ‘decent work’ in the </w:t>
      </w:r>
      <w:r w:rsidRPr="00865E74">
        <w:rPr>
          <w:rFonts w:ascii="Arial" w:hAnsi="Arial" w:cs="Arial"/>
          <w:bCs/>
          <w:i/>
          <w:sz w:val="24"/>
          <w:szCs w:val="24"/>
        </w:rPr>
        <w:t>A Prosperous Wales</w:t>
      </w:r>
      <w:r w:rsidRPr="00865E74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well-being </w:t>
      </w:r>
      <w:r w:rsidRPr="00865E74">
        <w:rPr>
          <w:rFonts w:ascii="Arial" w:hAnsi="Arial" w:cs="Arial"/>
          <w:bCs/>
          <w:iCs/>
          <w:sz w:val="24"/>
          <w:szCs w:val="24"/>
        </w:rPr>
        <w:t xml:space="preserve">goal with </w:t>
      </w:r>
      <w:r>
        <w:rPr>
          <w:rFonts w:ascii="Arial" w:hAnsi="Arial" w:cs="Arial"/>
          <w:bCs/>
          <w:iCs/>
          <w:sz w:val="24"/>
          <w:szCs w:val="24"/>
        </w:rPr>
        <w:t xml:space="preserve">a </w:t>
      </w:r>
      <w:r w:rsidRPr="00865E74">
        <w:rPr>
          <w:rFonts w:ascii="Arial" w:hAnsi="Arial" w:cs="Arial"/>
          <w:bCs/>
          <w:iCs/>
          <w:sz w:val="24"/>
          <w:szCs w:val="24"/>
        </w:rPr>
        <w:t>reference to ‘fair work’</w:t>
      </w:r>
      <w:r>
        <w:rPr>
          <w:rFonts w:ascii="Arial" w:hAnsi="Arial" w:cs="Arial"/>
          <w:bCs/>
          <w:iCs/>
          <w:sz w:val="24"/>
          <w:szCs w:val="24"/>
        </w:rPr>
        <w:t xml:space="preserve">.  The provisions relating to public bodies will be commenced on </w:t>
      </w:r>
      <w:r w:rsidRPr="00AE16E5">
        <w:rPr>
          <w:rFonts w:ascii="Arial" w:hAnsi="Arial" w:cs="Arial"/>
          <w:bCs/>
          <w:iCs/>
          <w:sz w:val="24"/>
          <w:szCs w:val="24"/>
        </w:rPr>
        <w:t>01 April 2024</w:t>
      </w:r>
      <w:r>
        <w:rPr>
          <w:rFonts w:ascii="Arial" w:hAnsi="Arial" w:cs="Arial"/>
          <w:bCs/>
          <w:iCs/>
          <w:sz w:val="24"/>
          <w:szCs w:val="24"/>
        </w:rPr>
        <w:t>. Public Bo</w:t>
      </w:r>
      <w:r w:rsidRPr="0063369A">
        <w:rPr>
          <w:rFonts w:ascii="Arial" w:hAnsi="Arial" w:cs="Arial"/>
          <w:color w:val="000000"/>
          <w:sz w:val="24"/>
          <w:szCs w:val="24"/>
        </w:rPr>
        <w:t>dies covered by the legislation will need to seek consensus or compromise with recognised trade unions or other representatives of staff when developing</w:t>
      </w:r>
      <w:r>
        <w:rPr>
          <w:rFonts w:ascii="Arial" w:hAnsi="Arial" w:cs="Arial"/>
          <w:color w:val="000000"/>
          <w:sz w:val="24"/>
          <w:szCs w:val="24"/>
        </w:rPr>
        <w:t xml:space="preserve"> their</w:t>
      </w:r>
      <w:r w:rsidRPr="0063369A">
        <w:rPr>
          <w:rFonts w:ascii="Arial" w:hAnsi="Arial" w:cs="Arial"/>
          <w:color w:val="000000"/>
          <w:sz w:val="24"/>
          <w:szCs w:val="24"/>
        </w:rPr>
        <w:t xml:space="preserve"> well-being objectives or making decisions of a strategic nature about the steps they intend to take to deliver the objectives</w:t>
      </w:r>
      <w:r w:rsidR="00F4253A">
        <w:rPr>
          <w:rFonts w:ascii="Arial" w:hAnsi="Arial" w:cs="Arial"/>
          <w:color w:val="000000"/>
          <w:sz w:val="24"/>
          <w:szCs w:val="24"/>
        </w:rPr>
        <w:t xml:space="preserve">.  For their part, Welsh Ministers will be </w:t>
      </w:r>
      <w:r w:rsidR="00B3150F">
        <w:rPr>
          <w:rFonts w:ascii="Arial" w:hAnsi="Arial" w:cs="Arial"/>
          <w:color w:val="000000"/>
          <w:sz w:val="24"/>
          <w:szCs w:val="24"/>
        </w:rPr>
        <w:t xml:space="preserve">required to consult with the SPC when </w:t>
      </w:r>
      <w:r w:rsidR="00F4253A">
        <w:rPr>
          <w:rFonts w:ascii="Arial" w:hAnsi="Arial" w:cs="Arial"/>
          <w:color w:val="000000"/>
          <w:sz w:val="24"/>
          <w:szCs w:val="24"/>
        </w:rPr>
        <w:t>making decisions of a strategic nature in relation to the delivery of their own well-being objectives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/>
          <w:sz w:val="24"/>
        </w:rPr>
        <w:t xml:space="preserve">    </w:t>
      </w:r>
    </w:p>
    <w:p w14:paraId="430EFB15" w14:textId="77777777" w:rsidR="00434251" w:rsidRDefault="00434251" w:rsidP="00434251">
      <w:pPr>
        <w:ind w:left="360"/>
        <w:rPr>
          <w:rFonts w:ascii="Arial" w:hAnsi="Arial"/>
          <w:sz w:val="24"/>
        </w:rPr>
      </w:pPr>
    </w:p>
    <w:p w14:paraId="30C329E6" w14:textId="07CD5F54" w:rsidR="00434251" w:rsidRDefault="00434251" w:rsidP="00434251">
      <w:pPr>
        <w:rPr>
          <w:rFonts w:ascii="Arial" w:hAnsi="Arial"/>
          <w:sz w:val="24"/>
          <w:lang w:val="en"/>
        </w:rPr>
      </w:pPr>
      <w:r>
        <w:rPr>
          <w:rFonts w:ascii="Arial" w:hAnsi="Arial"/>
          <w:sz w:val="24"/>
        </w:rPr>
        <w:t xml:space="preserve">Part 3 of the Act places </w:t>
      </w:r>
      <w:r w:rsidR="005F17FB">
        <w:rPr>
          <w:rFonts w:ascii="Arial" w:hAnsi="Arial"/>
          <w:sz w:val="24"/>
        </w:rPr>
        <w:t xml:space="preserve">new </w:t>
      </w:r>
      <w:r>
        <w:rPr>
          <w:rFonts w:ascii="Arial" w:hAnsi="Arial"/>
          <w:sz w:val="24"/>
        </w:rPr>
        <w:t>socially responsible procurement dut</w:t>
      </w:r>
      <w:r w:rsidR="005F17FB">
        <w:rPr>
          <w:rFonts w:ascii="Arial" w:hAnsi="Arial"/>
          <w:sz w:val="24"/>
        </w:rPr>
        <w:t>ies</w:t>
      </w:r>
      <w:r>
        <w:rPr>
          <w:rFonts w:ascii="Arial" w:hAnsi="Arial"/>
          <w:sz w:val="24"/>
        </w:rPr>
        <w:t xml:space="preserve"> on a range of public bodies in Wales</w:t>
      </w:r>
      <w:r w:rsidRPr="003670C1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 </w:t>
      </w:r>
      <w:r w:rsidR="005F17FB">
        <w:rPr>
          <w:rFonts w:ascii="Arial" w:hAnsi="Arial"/>
          <w:sz w:val="24"/>
          <w:lang w:val="en"/>
        </w:rPr>
        <w:t>T</w:t>
      </w:r>
      <w:r w:rsidRPr="00C422E9">
        <w:rPr>
          <w:rFonts w:ascii="Arial" w:hAnsi="Arial"/>
          <w:sz w:val="24"/>
          <w:lang w:val="en"/>
        </w:rPr>
        <w:t xml:space="preserve">o allow sufficient time for the development of the </w:t>
      </w:r>
      <w:r>
        <w:rPr>
          <w:rFonts w:ascii="Arial" w:hAnsi="Arial"/>
          <w:sz w:val="24"/>
          <w:lang w:val="en"/>
        </w:rPr>
        <w:t xml:space="preserve">necessary </w:t>
      </w:r>
      <w:r w:rsidRPr="00C422E9">
        <w:rPr>
          <w:rFonts w:ascii="Arial" w:hAnsi="Arial"/>
          <w:sz w:val="24"/>
          <w:lang w:val="en"/>
        </w:rPr>
        <w:t>subordinate legislation</w:t>
      </w:r>
      <w:r>
        <w:rPr>
          <w:rFonts w:ascii="Arial" w:hAnsi="Arial"/>
          <w:sz w:val="24"/>
          <w:lang w:val="en"/>
        </w:rPr>
        <w:t xml:space="preserve">, codes, and guidance, and </w:t>
      </w:r>
      <w:r w:rsidRPr="00C422E9">
        <w:rPr>
          <w:rFonts w:ascii="Arial" w:hAnsi="Arial"/>
          <w:sz w:val="24"/>
          <w:lang w:val="en"/>
        </w:rPr>
        <w:t xml:space="preserve">for </w:t>
      </w:r>
      <w:r>
        <w:rPr>
          <w:rFonts w:ascii="Arial" w:hAnsi="Arial"/>
          <w:sz w:val="24"/>
          <w:lang w:val="en"/>
        </w:rPr>
        <w:t>those public bodies subject to the duty</w:t>
      </w:r>
      <w:r w:rsidRPr="00C422E9">
        <w:rPr>
          <w:rFonts w:ascii="Arial" w:hAnsi="Arial"/>
          <w:sz w:val="24"/>
          <w:lang w:val="en"/>
        </w:rPr>
        <w:t xml:space="preserve"> to </w:t>
      </w:r>
      <w:r w:rsidRPr="00C422E9">
        <w:rPr>
          <w:rFonts w:ascii="Arial" w:hAnsi="Arial"/>
          <w:sz w:val="24"/>
        </w:rPr>
        <w:lastRenderedPageBreak/>
        <w:t>familiarise</w:t>
      </w:r>
      <w:r w:rsidRPr="00C422E9">
        <w:rPr>
          <w:rFonts w:ascii="Arial" w:hAnsi="Arial"/>
          <w:sz w:val="24"/>
          <w:lang w:val="en"/>
        </w:rPr>
        <w:t xml:space="preserve"> themselves with the requirements and make the necessary arrangements,</w:t>
      </w:r>
      <w:r>
        <w:rPr>
          <w:rFonts w:ascii="Arial" w:hAnsi="Arial"/>
          <w:sz w:val="24"/>
          <w:lang w:val="en"/>
        </w:rPr>
        <w:t xml:space="preserve"> the Part 3 provisions will not be commenced until </w:t>
      </w:r>
      <w:r w:rsidRPr="00AE16E5">
        <w:rPr>
          <w:rFonts w:ascii="Arial" w:hAnsi="Arial"/>
          <w:sz w:val="24"/>
          <w:lang w:val="en"/>
        </w:rPr>
        <w:t>late 2024/early 2025</w:t>
      </w:r>
      <w:r>
        <w:rPr>
          <w:rFonts w:ascii="Arial" w:hAnsi="Arial"/>
          <w:sz w:val="24"/>
          <w:lang w:val="en"/>
        </w:rPr>
        <w:t xml:space="preserve"> at the earliest.</w:t>
      </w:r>
    </w:p>
    <w:p w14:paraId="4A2B2B27" w14:textId="2F3D28C4" w:rsidR="00434251" w:rsidRDefault="00AE16E5" w:rsidP="00434251">
      <w:pPr>
        <w:rPr>
          <w:rFonts w:ascii="Arial" w:hAnsi="Arial"/>
          <w:sz w:val="24"/>
          <w:lang w:val="en"/>
        </w:rPr>
      </w:pPr>
      <w:r>
        <w:rPr>
          <w:rFonts w:ascii="Arial" w:hAnsi="Arial"/>
          <w:sz w:val="24"/>
          <w:lang w:val="en"/>
        </w:rPr>
        <w:br/>
      </w:r>
      <w:r w:rsidR="00434251">
        <w:rPr>
          <w:rFonts w:ascii="Arial" w:hAnsi="Arial"/>
          <w:sz w:val="24"/>
          <w:lang w:val="en"/>
        </w:rPr>
        <w:t>I will provide Members with a further update, including in relation to the commencement of the social partnership duty on Welsh Ministers, and more detailed information regarding the commencement of the socially responsible procurement dut</w:t>
      </w:r>
      <w:r w:rsidR="005F17FB">
        <w:rPr>
          <w:rFonts w:ascii="Arial" w:hAnsi="Arial"/>
          <w:sz w:val="24"/>
          <w:lang w:val="en"/>
        </w:rPr>
        <w:t>ies</w:t>
      </w:r>
      <w:r w:rsidR="00434251">
        <w:rPr>
          <w:rFonts w:ascii="Arial" w:hAnsi="Arial"/>
          <w:sz w:val="24"/>
          <w:lang w:val="en"/>
        </w:rPr>
        <w:t xml:space="preserve"> before the end of the year.</w:t>
      </w:r>
    </w:p>
    <w:p w14:paraId="752365C2" w14:textId="6FA34475" w:rsidR="00434251" w:rsidRPr="0063369A" w:rsidRDefault="00434251" w:rsidP="00A403C7">
      <w:pPr>
        <w:spacing w:before="300" w:after="30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63369A">
        <w:rPr>
          <w:rFonts w:ascii="Arial" w:eastAsia="Calibri" w:hAnsi="Arial" w:cs="Arial"/>
          <w:color w:val="000000"/>
          <w:sz w:val="24"/>
          <w:szCs w:val="24"/>
          <w:lang w:eastAsia="en-GB"/>
        </w:rPr>
        <w:t>We know that it</w:t>
      </w:r>
      <w:r w:rsidR="00A403C7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i</w:t>
      </w:r>
      <w:r w:rsidRPr="0063369A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s only by working in partnership with workers, </w:t>
      </w:r>
      <w:proofErr w:type="gramStart"/>
      <w:r w:rsidRPr="0063369A">
        <w:rPr>
          <w:rFonts w:ascii="Arial" w:eastAsia="Calibri" w:hAnsi="Arial" w:cs="Arial"/>
          <w:color w:val="000000"/>
          <w:sz w:val="24"/>
          <w:szCs w:val="24"/>
          <w:lang w:eastAsia="en-GB"/>
        </w:rPr>
        <w:t>employers</w:t>
      </w:r>
      <w:proofErr w:type="gramEnd"/>
      <w:r w:rsidRPr="0063369A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and businesses that we can make real changes which will embed equality, fairness and well-being in our workplaces.</w:t>
      </w:r>
    </w:p>
    <w:p w14:paraId="6A03C793" w14:textId="3159B862" w:rsidR="00434251" w:rsidRPr="00597F24" w:rsidRDefault="00434251" w:rsidP="00434251">
      <w:pPr>
        <w:rPr>
          <w:rFonts w:ascii="Arial" w:hAnsi="Arial"/>
          <w:sz w:val="24"/>
        </w:rPr>
      </w:pPr>
      <w:r w:rsidRPr="0063369A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I want to thank 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Members of the Senedd, </w:t>
      </w:r>
      <w:r w:rsidR="00190F91" w:rsidRPr="001473DF">
        <w:rPr>
          <w:rFonts w:ascii="Arial" w:hAnsi="Arial" w:cs="Arial"/>
          <w:sz w:val="24"/>
          <w:szCs w:val="24"/>
          <w:lang w:eastAsia="en-GB"/>
        </w:rPr>
        <w:t xml:space="preserve">in particular Members of the relevant scrutiny committees and Plaid Cymru our Co-operation Agreement partners, </w:t>
      </w:r>
      <w:r w:rsidR="00A403C7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our </w:t>
      </w:r>
      <w:r w:rsidRPr="0063369A">
        <w:rPr>
          <w:rFonts w:ascii="Arial" w:eastAsia="Calibri" w:hAnsi="Arial" w:cs="Arial"/>
          <w:color w:val="000000"/>
          <w:sz w:val="24"/>
          <w:szCs w:val="24"/>
          <w:lang w:eastAsia="en-GB"/>
        </w:rPr>
        <w:t>trusted social partners, and all who worked with us to create this Act, which will make a real difference to people, to workplaces, and to Wales as a whole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.</w:t>
      </w:r>
    </w:p>
    <w:p w14:paraId="03B102FA" w14:textId="262708AE" w:rsidR="00A845A9" w:rsidRDefault="00A845A9" w:rsidP="00434251">
      <w:pPr>
        <w:rPr>
          <w:rFonts w:ascii="Arial" w:hAnsi="Arial"/>
          <w:sz w:val="24"/>
        </w:rPr>
      </w:pPr>
    </w:p>
    <w:p w14:paraId="79AD94BE" w14:textId="288E566E" w:rsidR="00A403C7" w:rsidRPr="00597F24" w:rsidRDefault="00BA129D" w:rsidP="00434251">
      <w:pPr>
        <w:rPr>
          <w:rFonts w:ascii="Arial" w:hAnsi="Arial"/>
          <w:sz w:val="24"/>
        </w:rPr>
      </w:pPr>
      <w:hyperlink r:id="rId8" w:history="1">
        <w:r w:rsidR="00A403C7" w:rsidRPr="00BA129D">
          <w:rPr>
            <w:rStyle w:val="Hyperlink"/>
            <w:rFonts w:ascii="Arial" w:hAnsi="Arial"/>
            <w:sz w:val="24"/>
          </w:rPr>
          <w:t>The full text of the Act, and Explanatory Notes, are available here</w:t>
        </w:r>
      </w:hyperlink>
      <w:r>
        <w:rPr>
          <w:rFonts w:ascii="Arial" w:hAnsi="Arial"/>
          <w:sz w:val="24"/>
        </w:rPr>
        <w:t>.</w:t>
      </w:r>
      <w:r w:rsidR="00A403C7">
        <w:rPr>
          <w:rFonts w:ascii="Arial" w:hAnsi="Arial"/>
          <w:sz w:val="24"/>
        </w:rPr>
        <w:br/>
      </w:r>
      <w:r w:rsidR="00A403C7">
        <w:rPr>
          <w:rFonts w:ascii="Arial" w:hAnsi="Arial"/>
          <w:sz w:val="24"/>
        </w:rPr>
        <w:br/>
      </w:r>
    </w:p>
    <w:sectPr w:rsidR="00A403C7" w:rsidRPr="00597F24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5DEA" w14:textId="77777777" w:rsidR="00960F32" w:rsidRDefault="00960F32">
      <w:r>
        <w:separator/>
      </w:r>
    </w:p>
  </w:endnote>
  <w:endnote w:type="continuationSeparator" w:id="0">
    <w:p w14:paraId="7ECAD3DC" w14:textId="77777777" w:rsidR="00960F32" w:rsidRDefault="0096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030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1030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0305" w14:textId="3406FD3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2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B1030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030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3B1030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B4C1" w14:textId="77777777" w:rsidR="00960F32" w:rsidRDefault="00960F32">
      <w:r>
        <w:separator/>
      </w:r>
    </w:p>
  </w:footnote>
  <w:footnote w:type="continuationSeparator" w:id="0">
    <w:p w14:paraId="15AFA594" w14:textId="77777777" w:rsidR="00960F32" w:rsidRDefault="0096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030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3B1030C" wp14:editId="03B1030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B10308" w14:textId="77777777" w:rsidR="00DD4B82" w:rsidRDefault="00DD4B82">
    <w:pPr>
      <w:pStyle w:val="Header"/>
    </w:pPr>
  </w:p>
  <w:p w14:paraId="03B1030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10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0CEE"/>
    <w:rsid w:val="00023B69"/>
    <w:rsid w:val="00025405"/>
    <w:rsid w:val="000300E8"/>
    <w:rsid w:val="000516D9"/>
    <w:rsid w:val="0006774B"/>
    <w:rsid w:val="00082B81"/>
    <w:rsid w:val="00090C3D"/>
    <w:rsid w:val="00097118"/>
    <w:rsid w:val="000A4A79"/>
    <w:rsid w:val="000A711F"/>
    <w:rsid w:val="000C3A52"/>
    <w:rsid w:val="000C4F49"/>
    <w:rsid w:val="000C53DB"/>
    <w:rsid w:val="000C5ABD"/>
    <w:rsid w:val="000C5E9B"/>
    <w:rsid w:val="000D1749"/>
    <w:rsid w:val="000E5864"/>
    <w:rsid w:val="00134042"/>
    <w:rsid w:val="00134918"/>
    <w:rsid w:val="00142F9A"/>
    <w:rsid w:val="001460B1"/>
    <w:rsid w:val="001473DF"/>
    <w:rsid w:val="0017102C"/>
    <w:rsid w:val="00190F91"/>
    <w:rsid w:val="001A39E2"/>
    <w:rsid w:val="001A6AF1"/>
    <w:rsid w:val="001B027C"/>
    <w:rsid w:val="001B288D"/>
    <w:rsid w:val="001C532F"/>
    <w:rsid w:val="001D0D7C"/>
    <w:rsid w:val="001D26C7"/>
    <w:rsid w:val="001E53BF"/>
    <w:rsid w:val="00214B25"/>
    <w:rsid w:val="00223E62"/>
    <w:rsid w:val="00235061"/>
    <w:rsid w:val="00241A6D"/>
    <w:rsid w:val="002444C3"/>
    <w:rsid w:val="0027107B"/>
    <w:rsid w:val="00274F08"/>
    <w:rsid w:val="002810A3"/>
    <w:rsid w:val="00293DA9"/>
    <w:rsid w:val="002A5310"/>
    <w:rsid w:val="002A6395"/>
    <w:rsid w:val="002C4C9F"/>
    <w:rsid w:val="002C57B6"/>
    <w:rsid w:val="002E609D"/>
    <w:rsid w:val="002F0EB9"/>
    <w:rsid w:val="002F27F0"/>
    <w:rsid w:val="002F2E9A"/>
    <w:rsid w:val="002F53A9"/>
    <w:rsid w:val="00314E36"/>
    <w:rsid w:val="003220C1"/>
    <w:rsid w:val="003264B3"/>
    <w:rsid w:val="00350650"/>
    <w:rsid w:val="00356D7B"/>
    <w:rsid w:val="00357893"/>
    <w:rsid w:val="003670C1"/>
    <w:rsid w:val="00370471"/>
    <w:rsid w:val="003A33C9"/>
    <w:rsid w:val="003B1503"/>
    <w:rsid w:val="003B3D64"/>
    <w:rsid w:val="003C5133"/>
    <w:rsid w:val="003E1593"/>
    <w:rsid w:val="00407166"/>
    <w:rsid w:val="00412673"/>
    <w:rsid w:val="0043031D"/>
    <w:rsid w:val="00434251"/>
    <w:rsid w:val="004467E0"/>
    <w:rsid w:val="0046519B"/>
    <w:rsid w:val="0046757C"/>
    <w:rsid w:val="00480AC3"/>
    <w:rsid w:val="004B346F"/>
    <w:rsid w:val="004E4C7A"/>
    <w:rsid w:val="00505841"/>
    <w:rsid w:val="00516FB9"/>
    <w:rsid w:val="00560F1F"/>
    <w:rsid w:val="00574BB3"/>
    <w:rsid w:val="00595B5C"/>
    <w:rsid w:val="00597F24"/>
    <w:rsid w:val="005A22E2"/>
    <w:rsid w:val="005B030B"/>
    <w:rsid w:val="005B13AC"/>
    <w:rsid w:val="005C61BE"/>
    <w:rsid w:val="005D2A41"/>
    <w:rsid w:val="005D7663"/>
    <w:rsid w:val="005E7F53"/>
    <w:rsid w:val="005F1659"/>
    <w:rsid w:val="005F17FB"/>
    <w:rsid w:val="005F44F8"/>
    <w:rsid w:val="005F7EA7"/>
    <w:rsid w:val="00603548"/>
    <w:rsid w:val="0061775A"/>
    <w:rsid w:val="00654C0A"/>
    <w:rsid w:val="006633C7"/>
    <w:rsid w:val="00663F04"/>
    <w:rsid w:val="00670227"/>
    <w:rsid w:val="006814BD"/>
    <w:rsid w:val="006818BB"/>
    <w:rsid w:val="00684C7F"/>
    <w:rsid w:val="0069133F"/>
    <w:rsid w:val="006A7E34"/>
    <w:rsid w:val="006B0E15"/>
    <w:rsid w:val="006B2FE2"/>
    <w:rsid w:val="006B340E"/>
    <w:rsid w:val="006B461D"/>
    <w:rsid w:val="006E0A2C"/>
    <w:rsid w:val="00703993"/>
    <w:rsid w:val="0073380E"/>
    <w:rsid w:val="00743B79"/>
    <w:rsid w:val="007523BC"/>
    <w:rsid w:val="00752C48"/>
    <w:rsid w:val="00753670"/>
    <w:rsid w:val="00780122"/>
    <w:rsid w:val="007A05FB"/>
    <w:rsid w:val="007B5260"/>
    <w:rsid w:val="007C24E7"/>
    <w:rsid w:val="007C488D"/>
    <w:rsid w:val="007D1402"/>
    <w:rsid w:val="007F5E64"/>
    <w:rsid w:val="00800FA0"/>
    <w:rsid w:val="00812370"/>
    <w:rsid w:val="0082411A"/>
    <w:rsid w:val="00825A43"/>
    <w:rsid w:val="00831487"/>
    <w:rsid w:val="00841628"/>
    <w:rsid w:val="0084544A"/>
    <w:rsid w:val="00846160"/>
    <w:rsid w:val="008666A1"/>
    <w:rsid w:val="00874031"/>
    <w:rsid w:val="00877BD2"/>
    <w:rsid w:val="00882913"/>
    <w:rsid w:val="008A0F5E"/>
    <w:rsid w:val="008A575C"/>
    <w:rsid w:val="008B634C"/>
    <w:rsid w:val="008B7927"/>
    <w:rsid w:val="008D1E0B"/>
    <w:rsid w:val="008E44F2"/>
    <w:rsid w:val="008F0CC6"/>
    <w:rsid w:val="008F73FC"/>
    <w:rsid w:val="008F789E"/>
    <w:rsid w:val="00905771"/>
    <w:rsid w:val="00953A46"/>
    <w:rsid w:val="009555F2"/>
    <w:rsid w:val="00960F32"/>
    <w:rsid w:val="00967473"/>
    <w:rsid w:val="00973090"/>
    <w:rsid w:val="009767A3"/>
    <w:rsid w:val="0099359C"/>
    <w:rsid w:val="00993F1A"/>
    <w:rsid w:val="00995EEC"/>
    <w:rsid w:val="009B05FE"/>
    <w:rsid w:val="009B3CA5"/>
    <w:rsid w:val="009D26D8"/>
    <w:rsid w:val="009D32EB"/>
    <w:rsid w:val="009E4974"/>
    <w:rsid w:val="009F06C3"/>
    <w:rsid w:val="009F7251"/>
    <w:rsid w:val="00A04474"/>
    <w:rsid w:val="00A204C9"/>
    <w:rsid w:val="00A23742"/>
    <w:rsid w:val="00A25D3D"/>
    <w:rsid w:val="00A3247B"/>
    <w:rsid w:val="00A403C7"/>
    <w:rsid w:val="00A44077"/>
    <w:rsid w:val="00A440FC"/>
    <w:rsid w:val="00A61632"/>
    <w:rsid w:val="00A72CF3"/>
    <w:rsid w:val="00A82A45"/>
    <w:rsid w:val="00A845A9"/>
    <w:rsid w:val="00A86958"/>
    <w:rsid w:val="00AA5651"/>
    <w:rsid w:val="00AA5848"/>
    <w:rsid w:val="00AA7750"/>
    <w:rsid w:val="00AB0A5F"/>
    <w:rsid w:val="00AD51CB"/>
    <w:rsid w:val="00AD56A7"/>
    <w:rsid w:val="00AD65F1"/>
    <w:rsid w:val="00AE064D"/>
    <w:rsid w:val="00AE16E5"/>
    <w:rsid w:val="00AE79C0"/>
    <w:rsid w:val="00AF056B"/>
    <w:rsid w:val="00B049B1"/>
    <w:rsid w:val="00B067F8"/>
    <w:rsid w:val="00B13126"/>
    <w:rsid w:val="00B239BA"/>
    <w:rsid w:val="00B3150F"/>
    <w:rsid w:val="00B3439D"/>
    <w:rsid w:val="00B347CC"/>
    <w:rsid w:val="00B468BB"/>
    <w:rsid w:val="00B81F17"/>
    <w:rsid w:val="00BA129D"/>
    <w:rsid w:val="00BD6039"/>
    <w:rsid w:val="00C151DF"/>
    <w:rsid w:val="00C422E9"/>
    <w:rsid w:val="00C43B4A"/>
    <w:rsid w:val="00C64FA5"/>
    <w:rsid w:val="00C84A12"/>
    <w:rsid w:val="00CC0818"/>
    <w:rsid w:val="00CC6B89"/>
    <w:rsid w:val="00CD7055"/>
    <w:rsid w:val="00CF3DC5"/>
    <w:rsid w:val="00D017E2"/>
    <w:rsid w:val="00D16D97"/>
    <w:rsid w:val="00D224B4"/>
    <w:rsid w:val="00D2502B"/>
    <w:rsid w:val="00D27F42"/>
    <w:rsid w:val="00D348F9"/>
    <w:rsid w:val="00D7648A"/>
    <w:rsid w:val="00D7746D"/>
    <w:rsid w:val="00D84713"/>
    <w:rsid w:val="00DD4B82"/>
    <w:rsid w:val="00E14C4F"/>
    <w:rsid w:val="00E1556F"/>
    <w:rsid w:val="00E3419E"/>
    <w:rsid w:val="00E4184E"/>
    <w:rsid w:val="00E47B1A"/>
    <w:rsid w:val="00E631B1"/>
    <w:rsid w:val="00E71034"/>
    <w:rsid w:val="00EA5290"/>
    <w:rsid w:val="00EB248F"/>
    <w:rsid w:val="00EB37E4"/>
    <w:rsid w:val="00EB5F93"/>
    <w:rsid w:val="00EC0568"/>
    <w:rsid w:val="00ED17B6"/>
    <w:rsid w:val="00EE03B2"/>
    <w:rsid w:val="00EE356F"/>
    <w:rsid w:val="00EE721A"/>
    <w:rsid w:val="00EE760D"/>
    <w:rsid w:val="00EF48A4"/>
    <w:rsid w:val="00F01FB6"/>
    <w:rsid w:val="00F0272E"/>
    <w:rsid w:val="00F02D39"/>
    <w:rsid w:val="00F17204"/>
    <w:rsid w:val="00F2438B"/>
    <w:rsid w:val="00F32937"/>
    <w:rsid w:val="00F4253A"/>
    <w:rsid w:val="00F43ED4"/>
    <w:rsid w:val="00F64406"/>
    <w:rsid w:val="00F753F3"/>
    <w:rsid w:val="00F81C33"/>
    <w:rsid w:val="00F923C2"/>
    <w:rsid w:val="00F97613"/>
    <w:rsid w:val="00FA2E5C"/>
    <w:rsid w:val="00FB3909"/>
    <w:rsid w:val="00FB4BE1"/>
    <w:rsid w:val="00FC7496"/>
    <w:rsid w:val="00FD54B9"/>
    <w:rsid w:val="00FE0B1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B102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CC081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C08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081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0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0818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03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17F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asc/2023/1/contents/enact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A45508692</value>
    </field>
    <field name="Objective-Title">
      <value order="0">Written Statement - SPPP Act commencement v28 June 2023</value>
    </field>
    <field name="Objective-Description">
      <value order="0"/>
    </field>
    <field name="Objective-CreationStamp">
      <value order="0">2023-06-08T11:08:38Z</value>
    </field>
    <field name="Objective-IsApproved">
      <value order="0">false</value>
    </field>
    <field name="Objective-IsPublished">
      <value order="0">true</value>
    </field>
    <field name="Objective-DatePublished">
      <value order="0">2023-06-28T14:42:49Z</value>
    </field>
    <field name="Objective-ModificationStamp">
      <value order="0">2023-06-28T14:42:49Z</value>
    </field>
    <field name="Objective-Owner">
      <value order="0">Roche, Jon (ESJWL - Social Partnership, Employability &amp; Fair Work)</value>
    </field>
    <field name="Objective-Path">
      <value order="0">Objective Global Folder:#Business File Plan:WG Organisational Groups:NEW - Post April 2022 - Education, Social Justice &amp; Welsh Language:Education, Social Justice &amp; Welsh Language (ESJWL) - Social Partnership &amp; Fair Work:1 - Save:Director's Office:SPEFW - Directors Office - Government Business &amp; Ministerial Requests - 2022-2025:SPEFW - Directors Office - Government Business &amp; Ministerial Requests - 2021-2022:ARCHIVE - SPFW - Directors Office - Government Business &amp; Ministerial Requests - 2021-2022:SPFW - Hannah Blythyn - Deputy Minister for Social Partnership - MAs - 2021-2025:MA-HB-1301-23 - Commencement of the SPPP Bill &amp; the extension of the WFG Act to additional bodies</value>
    </field>
    <field name="Objective-Parent">
      <value order="0">MA-HB-1301-23 - Commencement of the SPPP Bill &amp; the extension of the WFG Act to additional bodies</value>
    </field>
    <field name="Objective-State">
      <value order="0">Published</value>
    </field>
    <field name="Objective-VersionId">
      <value order="0">vA86929274</value>
    </field>
    <field name="Objective-Version">
      <value order="0">16.0</value>
    </field>
    <field name="Objective-VersionNumber">
      <value order="0">18</value>
    </field>
    <field name="Objective-VersionComment">
      <value order="0"/>
    </field>
    <field name="Objective-FileNumber">
      <value order="0">qA1489643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2023-06-28T14:50:00Z</dcterms:created>
  <dcterms:modified xsi:type="dcterms:W3CDTF">2023-06-28T14:50:00Z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A45508692</vt:lpwstr>
  </property>
  <property fmtid="{D5CDD505-2E9C-101B-9397-08002B2CF9AE}" pid="4" name="Objective-Title">
    <vt:lpwstr>Written Statement - SPPP Act commencement v28 June 2023</vt:lpwstr>
  </property>
  <property fmtid="{D5CDD505-2E9C-101B-9397-08002B2CF9AE}" pid="5" name="Objective-Comment">
    <vt:lpwstr/>
  </property>
  <property fmtid="{D5CDD505-2E9C-101B-9397-08002B2CF9AE}" pid="6" name="Objective-CreationStamp">
    <vt:filetime>2023-06-08T11:23:20Z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2023-06-28T14:42:49Z</vt:filetime>
  </property>
  <property fmtid="{D5CDD505-2E9C-101B-9397-08002B2CF9AE}" pid="10" name="Objective-ModificationStamp">
    <vt:filetime>2023-06-28T14:42:49Z</vt:filetime>
  </property>
  <property fmtid="{D5CDD505-2E9C-101B-9397-08002B2CF9AE}" pid="11" name="Objective-Owner">
    <vt:lpwstr>Roche, Jon (ESJWL - Social Partnership, Employability &amp; Fair Work)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Social Partnership &amp; Fair Work:1 - Save:Director's Office:SPEFW - Directors Office - Government Business &amp; Ministerial Requests - 2022-2025:SPEFW - Directors Office - Government Business &amp; Ministerial Requests - 2021-2022:ARCHIVE - SPFW - Directors Office - Government Business &amp; Ministerial Requests - 2021-2022:SPFW - Hannah Blythyn - Deputy Minister for Social Partnership - MAs - 2021-2025:MA-HB-1301-23 - Commencement of the SPPP Bill &amp; the extension of the WFG Act to additional bodies:</vt:lpwstr>
  </property>
  <property fmtid="{D5CDD505-2E9C-101B-9397-08002B2CF9AE}" pid="13" name="Objective-Parent">
    <vt:lpwstr>MA-HB-1301-23 - Commencement of the SPPP Bill &amp; the extension of the WFG Act to additional bodies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vA86929274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