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393A" w14:textId="77777777" w:rsidR="001A39E2" w:rsidRDefault="001A39E2" w:rsidP="001A39E2">
      <w:pPr>
        <w:jc w:val="right"/>
        <w:rPr>
          <w:b/>
        </w:rPr>
      </w:pPr>
    </w:p>
    <w:p w14:paraId="3556393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5563957" wp14:editId="3556395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26F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556393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56393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55639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556393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5563959" wp14:editId="3556395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5E0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563944" w14:textId="77777777" w:rsidTr="00B049B1">
        <w:tc>
          <w:tcPr>
            <w:tcW w:w="1383" w:type="dxa"/>
            <w:tcBorders>
              <w:top w:val="nil"/>
              <w:left w:val="nil"/>
              <w:bottom w:val="nil"/>
              <w:right w:val="nil"/>
            </w:tcBorders>
            <w:vAlign w:val="center"/>
          </w:tcPr>
          <w:p w14:paraId="35563940" w14:textId="77777777" w:rsidR="00EA5290" w:rsidRDefault="00EA5290" w:rsidP="00B049B1">
            <w:pPr>
              <w:spacing w:before="120" w:after="120"/>
              <w:rPr>
                <w:rFonts w:ascii="Arial" w:hAnsi="Arial" w:cs="Arial"/>
                <w:b/>
                <w:bCs/>
                <w:sz w:val="24"/>
                <w:szCs w:val="24"/>
              </w:rPr>
            </w:pPr>
          </w:p>
          <w:p w14:paraId="3556394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563942" w14:textId="77777777" w:rsidR="00EA5290" w:rsidRPr="00670227" w:rsidRDefault="00EA5290" w:rsidP="00B049B1">
            <w:pPr>
              <w:spacing w:before="120" w:after="120"/>
              <w:rPr>
                <w:rFonts w:ascii="Arial" w:hAnsi="Arial" w:cs="Arial"/>
                <w:b/>
                <w:bCs/>
                <w:sz w:val="24"/>
                <w:szCs w:val="24"/>
              </w:rPr>
            </w:pPr>
          </w:p>
          <w:p w14:paraId="35563943" w14:textId="6593B549" w:rsidR="00EA5290" w:rsidRPr="00670227" w:rsidRDefault="00122269" w:rsidP="00B049B1">
            <w:pPr>
              <w:spacing w:before="120" w:after="120"/>
              <w:rPr>
                <w:rFonts w:ascii="Arial" w:hAnsi="Arial" w:cs="Arial"/>
                <w:b/>
                <w:bCs/>
                <w:sz w:val="24"/>
                <w:szCs w:val="24"/>
              </w:rPr>
            </w:pPr>
            <w:r w:rsidRPr="00122269">
              <w:rPr>
                <w:rFonts w:ascii="Arial" w:hAnsi="Arial" w:cs="Arial"/>
                <w:b/>
                <w:bCs/>
                <w:sz w:val="24"/>
                <w:szCs w:val="24"/>
              </w:rPr>
              <w:t>Peer-on-peer sexual harassment in education settings: action plan</w:t>
            </w:r>
          </w:p>
        </w:tc>
      </w:tr>
      <w:tr w:rsidR="00EA5290" w:rsidRPr="00A011A1" w14:paraId="35563947" w14:textId="77777777" w:rsidTr="00B049B1">
        <w:tc>
          <w:tcPr>
            <w:tcW w:w="1383" w:type="dxa"/>
            <w:tcBorders>
              <w:top w:val="nil"/>
              <w:left w:val="nil"/>
              <w:bottom w:val="nil"/>
              <w:right w:val="nil"/>
            </w:tcBorders>
            <w:vAlign w:val="center"/>
          </w:tcPr>
          <w:p w14:paraId="355639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563946" w14:textId="7496D101" w:rsidR="00EA5290" w:rsidRPr="00670227" w:rsidRDefault="00511D90" w:rsidP="00B049B1">
            <w:pPr>
              <w:spacing w:before="120" w:after="120"/>
              <w:rPr>
                <w:rFonts w:ascii="Arial" w:hAnsi="Arial" w:cs="Arial"/>
                <w:b/>
                <w:bCs/>
                <w:sz w:val="24"/>
                <w:szCs w:val="24"/>
              </w:rPr>
            </w:pPr>
            <w:r>
              <w:rPr>
                <w:rFonts w:ascii="Arial" w:hAnsi="Arial" w:cs="Arial"/>
                <w:b/>
                <w:bCs/>
                <w:sz w:val="24"/>
                <w:szCs w:val="24"/>
              </w:rPr>
              <w:t xml:space="preserve">24 </w:t>
            </w:r>
            <w:r w:rsidR="00122269">
              <w:rPr>
                <w:rFonts w:ascii="Arial" w:hAnsi="Arial" w:cs="Arial"/>
                <w:b/>
                <w:bCs/>
                <w:sz w:val="24"/>
                <w:szCs w:val="24"/>
              </w:rPr>
              <w:t>January 2024</w:t>
            </w:r>
          </w:p>
        </w:tc>
      </w:tr>
      <w:tr w:rsidR="00EA5290" w:rsidRPr="00A011A1" w14:paraId="3556394A" w14:textId="77777777" w:rsidTr="00B049B1">
        <w:tc>
          <w:tcPr>
            <w:tcW w:w="1383" w:type="dxa"/>
            <w:tcBorders>
              <w:top w:val="nil"/>
              <w:left w:val="nil"/>
              <w:bottom w:val="nil"/>
              <w:right w:val="nil"/>
            </w:tcBorders>
            <w:vAlign w:val="center"/>
          </w:tcPr>
          <w:p w14:paraId="3556394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5563949" w14:textId="47253945" w:rsidR="00EA5290" w:rsidRPr="00670227" w:rsidRDefault="00122269" w:rsidP="001E53BF">
            <w:pPr>
              <w:spacing w:before="120" w:after="120"/>
              <w:rPr>
                <w:rFonts w:ascii="Arial" w:hAnsi="Arial" w:cs="Arial"/>
                <w:b/>
                <w:bCs/>
                <w:sz w:val="24"/>
                <w:szCs w:val="24"/>
              </w:rPr>
            </w:pPr>
            <w:r>
              <w:rPr>
                <w:rFonts w:ascii="Arial" w:hAnsi="Arial" w:cs="Arial"/>
                <w:b/>
                <w:bCs/>
                <w:sz w:val="24"/>
                <w:szCs w:val="24"/>
              </w:rPr>
              <w:t>Jeremy Miles, Minister for Education and Welsh Language</w:t>
            </w:r>
          </w:p>
        </w:tc>
      </w:tr>
    </w:tbl>
    <w:p w14:paraId="3556394B" w14:textId="77777777" w:rsidR="00EA5290" w:rsidRPr="00A011A1" w:rsidRDefault="00EA5290" w:rsidP="00EA5290"/>
    <w:p w14:paraId="135C9914" w14:textId="53D5BC5B" w:rsidR="00EC5F78" w:rsidRPr="00EC5F78" w:rsidRDefault="008A4FE6" w:rsidP="00EC5F78">
      <w:pPr>
        <w:rPr>
          <w:rFonts w:ascii="Arial" w:eastAsia="Calibri" w:hAnsi="Arial" w:cs="Arial"/>
          <w:kern w:val="2"/>
          <w:sz w:val="24"/>
          <w:szCs w:val="24"/>
          <w14:ligatures w14:val="standardContextual"/>
        </w:rPr>
      </w:pPr>
      <w:hyperlink r:id="rId8" w:history="1">
        <w:r w:rsidR="00EC5F78" w:rsidRPr="008A4FE6">
          <w:rPr>
            <w:rStyle w:val="Hyperlink"/>
            <w:rFonts w:ascii="Arial" w:eastAsia="Calibri" w:hAnsi="Arial" w:cs="Arial"/>
            <w:kern w:val="2"/>
            <w:sz w:val="24"/>
            <w:szCs w:val="24"/>
            <w14:ligatures w14:val="standardContextual"/>
          </w:rPr>
          <w:t>The Peer on Peer Sexual Harassment Plan</w:t>
        </w:r>
      </w:hyperlink>
      <w:r w:rsidR="00EC5F78" w:rsidRPr="00EC5F78">
        <w:rPr>
          <w:rFonts w:ascii="Arial" w:eastAsia="Calibri" w:hAnsi="Arial" w:cs="Arial"/>
          <w:kern w:val="2"/>
          <w:sz w:val="24"/>
          <w:szCs w:val="24"/>
          <w14:ligatures w14:val="standardContextual"/>
        </w:rPr>
        <w:t xml:space="preserve">, published today, sets out the actions Welsh Government, and partners will take to prevent and respond to </w:t>
      </w:r>
      <w:r w:rsidR="00EC5F78" w:rsidRPr="00EC5F78">
        <w:rPr>
          <w:rFonts w:ascii="Arial" w:eastAsia="Calibri" w:hAnsi="Arial" w:cs="Arial"/>
          <w:color w:val="000000"/>
          <w:kern w:val="2"/>
          <w:sz w:val="24"/>
          <w:szCs w:val="24"/>
          <w14:ligatures w14:val="standardContextual"/>
        </w:rPr>
        <w:t xml:space="preserve">the issue of peer-on-peer sexual harassment and harmful sexual behaviour </w:t>
      </w:r>
      <w:r w:rsidR="00EC5F78" w:rsidRPr="00EC5F78">
        <w:rPr>
          <w:rFonts w:ascii="Arial" w:eastAsia="Arial" w:hAnsi="Arial" w:cs="Arial"/>
          <w:kern w:val="2"/>
          <w:sz w:val="24"/>
          <w:szCs w:val="24"/>
          <w14:ligatures w14:val="standardContextual"/>
        </w:rPr>
        <w:t>(</w:t>
      </w:r>
      <w:hyperlink r:id="rId9" w:history="1">
        <w:r w:rsidR="00EC5F78" w:rsidRPr="00EC5F78">
          <w:rPr>
            <w:rFonts w:ascii="Arial" w:eastAsia="Arial" w:hAnsi="Arial" w:cs="Arial"/>
            <w:color w:val="0000FF"/>
            <w:kern w:val="2"/>
            <w:sz w:val="24"/>
            <w:szCs w:val="24"/>
            <w:u w:val="single"/>
            <w14:ligatures w14:val="standardContextual"/>
          </w:rPr>
          <w:t>HSB</w:t>
        </w:r>
      </w:hyperlink>
      <w:r w:rsidR="00EC5F78" w:rsidRPr="00EC5F78">
        <w:rPr>
          <w:rFonts w:ascii="Arial" w:eastAsia="Arial" w:hAnsi="Arial" w:cs="Arial"/>
          <w:kern w:val="2"/>
          <w:sz w:val="24"/>
          <w:szCs w:val="24"/>
          <w14:ligatures w14:val="standardContextual"/>
        </w:rPr>
        <w:t xml:space="preserve">) </w:t>
      </w:r>
      <w:r w:rsidR="00EC5F78" w:rsidRPr="00EC5F78">
        <w:rPr>
          <w:rFonts w:ascii="Arial" w:eastAsia="Calibri" w:hAnsi="Arial" w:cs="Arial"/>
          <w:color w:val="000000"/>
          <w:kern w:val="2"/>
          <w:sz w:val="24"/>
          <w:szCs w:val="24"/>
          <w14:ligatures w14:val="standardContextual"/>
        </w:rPr>
        <w:t>in education settings</w:t>
      </w:r>
      <w:r w:rsidR="00EC5F78" w:rsidRPr="00EC5F78">
        <w:rPr>
          <w:rFonts w:ascii="Arial" w:eastAsia="Calibri" w:hAnsi="Arial" w:cs="Arial"/>
          <w:kern w:val="2"/>
          <w:sz w:val="24"/>
          <w:szCs w:val="24"/>
          <w14:ligatures w14:val="standardContextual"/>
        </w:rPr>
        <w:t xml:space="preserve">.  </w:t>
      </w:r>
    </w:p>
    <w:p w14:paraId="62695E25" w14:textId="77777777" w:rsidR="00EC5F78" w:rsidRPr="00EC5F78" w:rsidRDefault="00EC5F78" w:rsidP="00EC5F78">
      <w:pPr>
        <w:rPr>
          <w:rFonts w:ascii="Arial" w:eastAsia="Calibri" w:hAnsi="Arial" w:cs="Arial"/>
          <w:kern w:val="2"/>
          <w:sz w:val="24"/>
          <w:szCs w:val="24"/>
          <w14:ligatures w14:val="standardContextual"/>
        </w:rPr>
      </w:pPr>
    </w:p>
    <w:p w14:paraId="7F4D8F06" w14:textId="77777777" w:rsidR="00EC5F78" w:rsidRPr="00EC5F78" w:rsidRDefault="00EC5F78" w:rsidP="00EC5F78">
      <w:pPr>
        <w:rPr>
          <w:rFonts w:ascii="Arial" w:eastAsia="Calibri" w:hAnsi="Arial" w:cs="Arial"/>
          <w:color w:val="1F1F1F"/>
          <w:kern w:val="2"/>
          <w:sz w:val="24"/>
          <w:szCs w:val="24"/>
          <w:shd w:val="clear" w:color="auto" w:fill="FFFFFF"/>
          <w14:ligatures w14:val="standardContextual"/>
        </w:rPr>
      </w:pPr>
      <w:r w:rsidRPr="00EC5F78">
        <w:rPr>
          <w:rFonts w:ascii="Arial" w:eastAsia="Calibri" w:hAnsi="Arial" w:cs="Arial"/>
          <w:color w:val="1F1F1F"/>
          <w:kern w:val="2"/>
          <w:sz w:val="24"/>
          <w:szCs w:val="24"/>
          <w:shd w:val="clear" w:color="auto" w:fill="FFFFFF"/>
          <w14:ligatures w14:val="standardContextual"/>
        </w:rPr>
        <w:t xml:space="preserve">Since the launch of the </w:t>
      </w:r>
      <w:hyperlink r:id="rId10" w:history="1">
        <w:r w:rsidRPr="00EC5F78">
          <w:rPr>
            <w:rFonts w:ascii="Arial" w:eastAsia="Calibri" w:hAnsi="Arial" w:cs="Arial"/>
            <w:color w:val="0000FF"/>
            <w:kern w:val="2"/>
            <w:sz w:val="24"/>
            <w:szCs w:val="24"/>
            <w:u w:val="single"/>
            <w:shd w:val="clear" w:color="auto" w:fill="FFFFFF"/>
            <w14:ligatures w14:val="standardContextual"/>
          </w:rPr>
          <w:t>Everyone’s Invited</w:t>
        </w:r>
      </w:hyperlink>
      <w:r w:rsidRPr="00EC5F78">
        <w:rPr>
          <w:rFonts w:ascii="Arial" w:eastAsia="Calibri" w:hAnsi="Arial" w:cs="Arial"/>
          <w:color w:val="1F1F1F"/>
          <w:kern w:val="2"/>
          <w:sz w:val="24"/>
          <w:szCs w:val="24"/>
          <w:shd w:val="clear" w:color="auto" w:fill="FFFFFF"/>
          <w14:ligatures w14:val="standardContextual"/>
        </w:rPr>
        <w:t xml:space="preserve"> platform, subsequent Estyn reviews and the Children, Young People and Education (CYPE) Committee inquiry we now have a much greater awareness of the prevalence of peer-on-peer sexual harassment in our schools. </w:t>
      </w:r>
    </w:p>
    <w:p w14:paraId="5D74D45C" w14:textId="77777777" w:rsidR="00EC5F78" w:rsidRPr="00EC5F78" w:rsidRDefault="00EC5F78" w:rsidP="00EC5F78">
      <w:pPr>
        <w:rPr>
          <w:rFonts w:ascii="Arial" w:eastAsia="Calibri" w:hAnsi="Arial" w:cs="Arial"/>
          <w:color w:val="1F1F1F"/>
          <w:kern w:val="2"/>
          <w:sz w:val="24"/>
          <w:szCs w:val="24"/>
          <w:shd w:val="clear" w:color="auto" w:fill="FFFFFF"/>
          <w14:ligatures w14:val="standardContextual"/>
        </w:rPr>
      </w:pPr>
    </w:p>
    <w:p w14:paraId="6603BEF0" w14:textId="77777777" w:rsidR="00EC5F78" w:rsidRPr="00EC5F78" w:rsidRDefault="00EC5F78" w:rsidP="00EC5F78">
      <w:pPr>
        <w:rPr>
          <w:rFonts w:ascii="Arial" w:eastAsia="Calibri" w:hAnsi="Arial" w:cs="Arial"/>
          <w:kern w:val="2"/>
          <w:sz w:val="24"/>
          <w:szCs w:val="24"/>
          <w14:ligatures w14:val="standardContextual"/>
        </w:rPr>
      </w:pPr>
      <w:r w:rsidRPr="00EC5F78">
        <w:rPr>
          <w:rFonts w:ascii="Arial" w:hAnsi="Arial" w:cs="Arial"/>
          <w:color w:val="000000"/>
          <w:kern w:val="2"/>
          <w:sz w:val="24"/>
          <w:szCs w:val="24"/>
          <w:lang w:eastAsia="en-GB"/>
          <w14:ligatures w14:val="standardContextual"/>
        </w:rPr>
        <w:t xml:space="preserve">It is critical that education settings understand their roles and responsibilities in </w:t>
      </w:r>
      <w:r w:rsidRPr="00EC5F78">
        <w:rPr>
          <w:rFonts w:ascii="Arial" w:eastAsia="Calibri" w:hAnsi="Arial" w:cs="Arial"/>
          <w:color w:val="1F1F1F"/>
          <w:kern w:val="2"/>
          <w:sz w:val="24"/>
          <w:szCs w:val="24"/>
          <w:shd w:val="clear" w:color="auto" w:fill="FFFFFF"/>
          <w14:ligatures w14:val="standardContextual"/>
        </w:rPr>
        <w:t xml:space="preserve">ensuring that all children and young people have access to a safe learning environment. The Plan recognises that quality professional learning opportunities are key to this, ensuring that </w:t>
      </w:r>
      <w:r w:rsidRPr="00EC5F78">
        <w:rPr>
          <w:rFonts w:ascii="Arial" w:eastAsia="Calibri" w:hAnsi="Arial" w:cs="Arial"/>
          <w:kern w:val="2"/>
          <w:sz w:val="24"/>
          <w:szCs w:val="24"/>
          <w14:ligatures w14:val="standardContextual"/>
        </w:rPr>
        <w:t xml:space="preserve">education settings feel confident speaking and teaching about all forms of sexual harassment, in a developmentally appropriate way. </w:t>
      </w:r>
      <w:r w:rsidRPr="00EC5F78">
        <w:rPr>
          <w:rFonts w:ascii="Arial" w:eastAsia="Calibri" w:hAnsi="Arial" w:cs="Arial"/>
          <w:kern w:val="2"/>
          <w:sz w:val="24"/>
          <w:szCs w:val="24"/>
          <w14:ligatures w14:val="standardContextual"/>
        </w:rPr>
        <w:br/>
      </w:r>
    </w:p>
    <w:p w14:paraId="38C0DE25" w14:textId="77777777" w:rsidR="00EC5F78" w:rsidRPr="00EC5F78" w:rsidRDefault="00EC5F78" w:rsidP="00EC5F78">
      <w:pPr>
        <w:rPr>
          <w:rFonts w:ascii="Arial" w:hAnsi="Arial" w:cs="Arial"/>
          <w:color w:val="1F1F1F"/>
          <w:kern w:val="2"/>
          <w:sz w:val="24"/>
          <w:szCs w:val="24"/>
          <w:lang w:eastAsia="en-GB"/>
          <w14:ligatures w14:val="standardContextual"/>
        </w:rPr>
      </w:pPr>
      <w:r w:rsidRPr="00EC5F78">
        <w:rPr>
          <w:rFonts w:ascii="Arial" w:eastAsia="Calibri" w:hAnsi="Arial" w:cs="Arial"/>
          <w:color w:val="1F1F1F"/>
          <w:kern w:val="2"/>
          <w:sz w:val="24"/>
          <w:szCs w:val="24"/>
          <w:shd w:val="clear" w:color="auto" w:fill="FFFFFF"/>
          <w14:ligatures w14:val="standardContextual"/>
        </w:rPr>
        <w:t xml:space="preserve">The Curriculum for Wales is central to supporting </w:t>
      </w:r>
      <w:r w:rsidRPr="00EC5F78">
        <w:rPr>
          <w:rFonts w:ascii="Arial" w:hAnsi="Arial" w:cs="Arial"/>
          <w:color w:val="000000"/>
          <w:kern w:val="2"/>
          <w:sz w:val="24"/>
          <w:szCs w:val="24"/>
          <w:lang w:eastAsia="en-GB"/>
          <w14:ligatures w14:val="standardContextual"/>
        </w:rPr>
        <w:t xml:space="preserve">children and young people to recognise the characteristics of safe, healthy relationships. </w:t>
      </w:r>
      <w:r w:rsidRPr="00EC5F78">
        <w:rPr>
          <w:rFonts w:ascii="Arial" w:eastAsia="Calibri" w:hAnsi="Arial" w:cs="Arial"/>
          <w:kern w:val="2"/>
          <w:sz w:val="24"/>
          <w:szCs w:val="24"/>
          <w14:ligatures w14:val="standardContextual"/>
        </w:rPr>
        <w:t xml:space="preserve">The mandatory Relationships and Sexuality Education (RSE) Code sets out core learning which aims to tackle troubling </w:t>
      </w:r>
      <w:r w:rsidRPr="00EC5F78">
        <w:rPr>
          <w:rFonts w:ascii="Arial" w:eastAsia="Calibri" w:hAnsi="Arial" w:cs="Arial"/>
          <w:kern w:val="2"/>
          <w:sz w:val="24"/>
          <w:szCs w:val="24"/>
          <w:shd w:val="clear" w:color="auto" w:fill="FFFFFF"/>
          <w14:ligatures w14:val="standardContextual"/>
        </w:rPr>
        <w:t xml:space="preserve">issues such as bullying, sexual harassment and discrimination. </w:t>
      </w:r>
      <w:r w:rsidRPr="00EC5F78">
        <w:rPr>
          <w:rFonts w:ascii="Arial" w:eastAsia="Calibri" w:hAnsi="Arial" w:cs="Arial"/>
          <w:kern w:val="2"/>
          <w:sz w:val="24"/>
          <w:szCs w:val="24"/>
          <w14:ligatures w14:val="standardContextual"/>
        </w:rPr>
        <w:t xml:space="preserve">Online safety </w:t>
      </w:r>
      <w:proofErr w:type="gramStart"/>
      <w:r w:rsidRPr="00EC5F78">
        <w:rPr>
          <w:rFonts w:ascii="Arial" w:eastAsia="Calibri" w:hAnsi="Arial" w:cs="Arial"/>
          <w:kern w:val="2"/>
          <w:sz w:val="24"/>
          <w:szCs w:val="24"/>
          <w14:ligatures w14:val="standardContextual"/>
        </w:rPr>
        <w:t>in particular is</w:t>
      </w:r>
      <w:proofErr w:type="gramEnd"/>
      <w:r w:rsidRPr="00EC5F78">
        <w:rPr>
          <w:rFonts w:ascii="Arial" w:eastAsia="Calibri" w:hAnsi="Arial" w:cs="Arial"/>
          <w:kern w:val="2"/>
          <w:sz w:val="24"/>
          <w:szCs w:val="24"/>
          <w14:ligatures w14:val="standardContextual"/>
        </w:rPr>
        <w:t xml:space="preserve"> a key feature within the RSE Code and educating young people on how to engage with social media safely is a cross-curricular issue. </w:t>
      </w:r>
    </w:p>
    <w:p w14:paraId="5A170CED" w14:textId="77777777" w:rsidR="00EC5F78" w:rsidRPr="00EC5F78" w:rsidRDefault="00EC5F78" w:rsidP="00EC5F78">
      <w:pPr>
        <w:rPr>
          <w:rFonts w:ascii="Arial" w:hAnsi="Arial" w:cs="Arial"/>
          <w:color w:val="000000"/>
          <w:kern w:val="2"/>
          <w:sz w:val="24"/>
          <w:szCs w:val="24"/>
          <w:lang w:eastAsia="en-GB"/>
          <w14:ligatures w14:val="standardContextual"/>
        </w:rPr>
      </w:pPr>
    </w:p>
    <w:p w14:paraId="4157D7FC" w14:textId="77777777" w:rsidR="00EC5F78" w:rsidRPr="00EC5F78" w:rsidRDefault="00EC5F78" w:rsidP="00EC5F78">
      <w:pPr>
        <w:rPr>
          <w:rFonts w:ascii="Arial" w:eastAsia="Calibri" w:hAnsi="Arial" w:cs="Arial"/>
          <w:kern w:val="2"/>
          <w:sz w:val="24"/>
          <w:szCs w:val="24"/>
          <w14:ligatures w14:val="standardContextual"/>
        </w:rPr>
      </w:pPr>
      <w:r w:rsidRPr="00EC5F78">
        <w:rPr>
          <w:rFonts w:ascii="Arial" w:eastAsia="Calibri" w:hAnsi="Arial" w:cs="Arial"/>
          <w:kern w:val="2"/>
          <w:sz w:val="24"/>
          <w:szCs w:val="24"/>
          <w14:ligatures w14:val="standardContextual"/>
        </w:rPr>
        <w:t xml:space="preserve">We are all too aware of the prevalence of online sexual harassment and addressing </w:t>
      </w:r>
      <w:proofErr w:type="gramStart"/>
      <w:r w:rsidRPr="00EC5F78">
        <w:rPr>
          <w:rFonts w:ascii="Arial" w:eastAsia="Calibri" w:hAnsi="Arial" w:cs="Arial"/>
          <w:kern w:val="2"/>
          <w:sz w:val="24"/>
          <w:szCs w:val="24"/>
          <w14:ligatures w14:val="standardContextual"/>
        </w:rPr>
        <w:t>this forms</w:t>
      </w:r>
      <w:proofErr w:type="gramEnd"/>
      <w:r w:rsidRPr="00EC5F78">
        <w:rPr>
          <w:rFonts w:ascii="Arial" w:eastAsia="Calibri" w:hAnsi="Arial" w:cs="Arial"/>
          <w:kern w:val="2"/>
          <w:sz w:val="24"/>
          <w:szCs w:val="24"/>
          <w14:ligatures w14:val="standardContextual"/>
        </w:rPr>
        <w:t xml:space="preserve"> a critical aspect of this plan. Our education settings are integral to a pro-active whole community approach, including the creation of policies and educating children and young people on vital issues such as diversity, respect, consent, and healthy relationships in the online world.</w:t>
      </w:r>
    </w:p>
    <w:p w14:paraId="6205A9FF" w14:textId="77777777" w:rsidR="00EC5F78" w:rsidRPr="00EC5F78" w:rsidRDefault="00EC5F78" w:rsidP="00EC5F78">
      <w:pPr>
        <w:rPr>
          <w:rFonts w:ascii="Arial" w:eastAsia="Calibri" w:hAnsi="Arial" w:cs="Arial"/>
          <w:kern w:val="2"/>
          <w:sz w:val="24"/>
          <w:szCs w:val="24"/>
          <w14:ligatures w14:val="standardContextual"/>
        </w:rPr>
      </w:pPr>
    </w:p>
    <w:p w14:paraId="0E579878" w14:textId="77777777" w:rsidR="00EC5F78" w:rsidRPr="00EC5F78" w:rsidRDefault="00EC5F78" w:rsidP="00EC5F78">
      <w:pPr>
        <w:rPr>
          <w:rFonts w:ascii="Arial" w:eastAsia="Calibri" w:hAnsi="Arial" w:cs="Arial"/>
          <w:kern w:val="2"/>
          <w:sz w:val="24"/>
          <w:szCs w:val="24"/>
          <w14:ligatures w14:val="standardContextual"/>
        </w:rPr>
      </w:pPr>
      <w:r w:rsidRPr="00EC5F78">
        <w:rPr>
          <w:rFonts w:ascii="Arial" w:eastAsia="Calibri" w:hAnsi="Arial" w:cs="Arial"/>
          <w:kern w:val="2"/>
          <w:sz w:val="24"/>
          <w:szCs w:val="24"/>
          <w14:ligatures w14:val="standardContextual"/>
        </w:rPr>
        <w:t xml:space="preserve">Aligned with our </w:t>
      </w:r>
      <w:hyperlink r:id="rId11" w:history="1">
        <w:r w:rsidRPr="00EC5F78">
          <w:rPr>
            <w:rFonts w:ascii="Arial" w:eastAsia="Calibri" w:hAnsi="Arial" w:cs="Arial"/>
            <w:color w:val="0000FF"/>
            <w:kern w:val="2"/>
            <w:sz w:val="24"/>
            <w:szCs w:val="24"/>
            <w:u w:val="single"/>
            <w14:ligatures w14:val="standardContextual"/>
          </w:rPr>
          <w:t>National Digital Resilience in Education plan</w:t>
        </w:r>
      </w:hyperlink>
      <w:r w:rsidRPr="00EC5F78">
        <w:rPr>
          <w:rFonts w:ascii="Arial" w:eastAsia="Calibri" w:hAnsi="Arial" w:cs="Arial"/>
          <w:kern w:val="2"/>
          <w:sz w:val="24"/>
          <w:szCs w:val="24"/>
          <w14:ligatures w14:val="standardContextual"/>
        </w:rPr>
        <w:t xml:space="preserve">, our actions are designed to empower education settings and learners to understand, prevent, and effectively respond to </w:t>
      </w:r>
      <w:r w:rsidRPr="00EC5F78">
        <w:rPr>
          <w:rFonts w:ascii="Arial" w:eastAsia="Calibri" w:hAnsi="Arial" w:cs="Arial"/>
          <w:kern w:val="2"/>
          <w:sz w:val="24"/>
          <w:szCs w:val="24"/>
          <w14:ligatures w14:val="standardContextual"/>
        </w:rPr>
        <w:lastRenderedPageBreak/>
        <w:t xml:space="preserve">online sexual harassment. The actions we are taking in this plan will contribute to the well-being and safety of learners and challenge the normalisation of sexual harassment online. </w:t>
      </w:r>
    </w:p>
    <w:p w14:paraId="5180FE99" w14:textId="77777777" w:rsidR="00EC5F78" w:rsidRPr="00EC5F78" w:rsidRDefault="00EC5F78" w:rsidP="00EC5F78">
      <w:pPr>
        <w:rPr>
          <w:rFonts w:ascii="Arial" w:eastAsia="Calibri" w:hAnsi="Arial" w:cs="Arial"/>
          <w:color w:val="1F1F1F"/>
          <w:kern w:val="2"/>
          <w:sz w:val="24"/>
          <w:szCs w:val="24"/>
          <w:shd w:val="clear" w:color="auto" w:fill="FFFFFF"/>
          <w14:ligatures w14:val="standardContextual"/>
        </w:rPr>
      </w:pPr>
    </w:p>
    <w:p w14:paraId="5CB4069A" w14:textId="77777777" w:rsidR="00EC5F78" w:rsidRPr="00EC5F78" w:rsidRDefault="00EC5F78" w:rsidP="00EC5F78">
      <w:pPr>
        <w:spacing w:after="160"/>
        <w:ind w:left="284" w:hanging="284"/>
        <w:contextualSpacing/>
        <w:rPr>
          <w:rFonts w:ascii="Arial" w:eastAsia="Calibri" w:hAnsi="Arial" w:cs="Arial"/>
          <w:sz w:val="24"/>
          <w:szCs w:val="24"/>
        </w:rPr>
      </w:pPr>
      <w:r w:rsidRPr="00EC5F78">
        <w:rPr>
          <w:rFonts w:ascii="Arial" w:eastAsia="Calibri" w:hAnsi="Arial" w:cs="Arial"/>
          <w:sz w:val="24"/>
          <w:szCs w:val="24"/>
        </w:rPr>
        <w:t xml:space="preserve">The work aligns with the Violence Against Women Domestic Abuse and Sexual </w:t>
      </w:r>
    </w:p>
    <w:p w14:paraId="016E25AE" w14:textId="1F08A81F" w:rsidR="00EC5F78" w:rsidRPr="00EC5F78" w:rsidRDefault="00EC5F78" w:rsidP="00EC5F78">
      <w:pPr>
        <w:spacing w:after="160"/>
        <w:ind w:left="284" w:hanging="284"/>
        <w:contextualSpacing/>
        <w:rPr>
          <w:rFonts w:ascii="Arial" w:eastAsia="Calibri" w:hAnsi="Arial" w:cs="Arial"/>
          <w:sz w:val="24"/>
          <w:szCs w:val="24"/>
        </w:rPr>
      </w:pPr>
      <w:r w:rsidRPr="00EC5F78">
        <w:rPr>
          <w:rFonts w:ascii="Arial" w:eastAsia="Calibri" w:hAnsi="Arial" w:cs="Arial"/>
          <w:sz w:val="24"/>
          <w:szCs w:val="24"/>
        </w:rPr>
        <w:t xml:space="preserve">Violence </w:t>
      </w:r>
      <w:r w:rsidR="008B1C7F">
        <w:rPr>
          <w:rFonts w:ascii="Arial" w:eastAsia="Calibri" w:hAnsi="Arial" w:cs="Arial"/>
          <w:sz w:val="24"/>
          <w:szCs w:val="24"/>
        </w:rPr>
        <w:t>(</w:t>
      </w:r>
      <w:r w:rsidRPr="00EC5F78">
        <w:rPr>
          <w:rFonts w:ascii="Arial" w:eastAsia="Calibri" w:hAnsi="Arial" w:cs="Arial"/>
          <w:sz w:val="24"/>
          <w:szCs w:val="24"/>
        </w:rPr>
        <w:t>VAWDASV</w:t>
      </w:r>
      <w:r w:rsidR="008B1C7F">
        <w:rPr>
          <w:rFonts w:ascii="Arial" w:eastAsia="Calibri" w:hAnsi="Arial" w:cs="Arial"/>
          <w:sz w:val="24"/>
          <w:szCs w:val="24"/>
        </w:rPr>
        <w:t>)</w:t>
      </w:r>
      <w:r w:rsidRPr="00EC5F78">
        <w:rPr>
          <w:rFonts w:ascii="Arial" w:hAnsi="Arial" w:cs="Arial"/>
          <w:color w:val="000000"/>
          <w:sz w:val="24"/>
          <w:szCs w:val="24"/>
          <w:lang w:eastAsia="en-GB"/>
        </w:rPr>
        <w:t xml:space="preserve"> </w:t>
      </w:r>
      <w:r w:rsidRPr="00EC5F78">
        <w:rPr>
          <w:rFonts w:ascii="Arial" w:eastAsia="Calibri" w:hAnsi="Arial" w:cs="Arial"/>
          <w:sz w:val="24"/>
          <w:szCs w:val="24"/>
        </w:rPr>
        <w:t>National Strategy and the Blueprint approach to</w:t>
      </w:r>
    </w:p>
    <w:p w14:paraId="79A82E9E" w14:textId="77777777" w:rsidR="00EC5F78" w:rsidRPr="00EC5F78" w:rsidRDefault="00EC5F78" w:rsidP="00EC5F78">
      <w:pPr>
        <w:spacing w:after="160"/>
        <w:ind w:left="284" w:hanging="284"/>
        <w:contextualSpacing/>
        <w:rPr>
          <w:rFonts w:ascii="Arial" w:eastAsia="Calibri" w:hAnsi="Arial" w:cs="Arial"/>
          <w:sz w:val="24"/>
          <w:szCs w:val="24"/>
        </w:rPr>
      </w:pPr>
      <w:r w:rsidRPr="00EC5F78">
        <w:rPr>
          <w:rFonts w:ascii="Arial" w:eastAsia="Calibri" w:hAnsi="Arial" w:cs="Arial"/>
          <w:sz w:val="24"/>
          <w:szCs w:val="24"/>
        </w:rPr>
        <w:t xml:space="preserve">making Wales the safest place to be a woman or girl. </w:t>
      </w:r>
    </w:p>
    <w:p w14:paraId="44115C42" w14:textId="77777777" w:rsidR="00EC5F78" w:rsidRPr="00EC5F78" w:rsidRDefault="00EC5F78" w:rsidP="00EC5F78">
      <w:pPr>
        <w:ind w:left="284" w:hanging="284"/>
        <w:contextualSpacing/>
        <w:rPr>
          <w:rFonts w:ascii="Arial" w:hAnsi="Arial" w:cs="Arial"/>
          <w:color w:val="000000"/>
          <w:sz w:val="24"/>
          <w:szCs w:val="24"/>
          <w:lang w:eastAsia="en-GB"/>
        </w:rPr>
      </w:pPr>
    </w:p>
    <w:p w14:paraId="690D34E7" w14:textId="77777777" w:rsidR="00EC5F78" w:rsidRPr="00EC5F78" w:rsidRDefault="00EC5F78" w:rsidP="00EC5F78">
      <w:pPr>
        <w:ind w:left="284" w:hanging="284"/>
        <w:contextualSpacing/>
        <w:rPr>
          <w:rFonts w:ascii="Arial" w:eastAsia="Calibri" w:hAnsi="Arial" w:cs="Arial"/>
          <w:sz w:val="24"/>
          <w:szCs w:val="24"/>
        </w:rPr>
      </w:pPr>
      <w:r w:rsidRPr="00EC5F78">
        <w:rPr>
          <w:rFonts w:ascii="Arial" w:eastAsia="Calibri" w:hAnsi="Arial" w:cs="Arial"/>
          <w:sz w:val="24"/>
          <w:szCs w:val="24"/>
        </w:rPr>
        <w:t xml:space="preserve">This </w:t>
      </w:r>
      <w:r w:rsidRPr="00EC5F78">
        <w:rPr>
          <w:rFonts w:ascii="Arial" w:hAnsi="Arial" w:cs="Arial"/>
          <w:color w:val="000000"/>
          <w:sz w:val="24"/>
          <w:szCs w:val="24"/>
          <w:lang w:eastAsia="en-GB"/>
        </w:rPr>
        <w:t>Action Plan</w:t>
      </w:r>
      <w:r w:rsidRPr="00EC5F78">
        <w:rPr>
          <w:rFonts w:ascii="Arial" w:eastAsia="Calibri" w:hAnsi="Arial" w:cs="Arial"/>
          <w:sz w:val="24"/>
          <w:szCs w:val="24"/>
        </w:rPr>
        <w:t xml:space="preserve"> aims to meet the needs of all learners and acknowledges </w:t>
      </w:r>
      <w:proofErr w:type="gramStart"/>
      <w:r w:rsidRPr="00EC5F78">
        <w:rPr>
          <w:rFonts w:ascii="Arial" w:eastAsia="Calibri" w:hAnsi="Arial" w:cs="Arial"/>
          <w:sz w:val="24"/>
          <w:szCs w:val="24"/>
        </w:rPr>
        <w:t>that</w:t>
      </w:r>
      <w:proofErr w:type="gramEnd"/>
    </w:p>
    <w:p w14:paraId="3AB37575" w14:textId="77777777" w:rsidR="00EC5F78" w:rsidRPr="00EC5F78" w:rsidRDefault="00EC5F78" w:rsidP="00EC5F78">
      <w:pPr>
        <w:ind w:left="284" w:hanging="284"/>
        <w:contextualSpacing/>
        <w:rPr>
          <w:rFonts w:ascii="Arial" w:eastAsia="Calibri" w:hAnsi="Arial" w:cs="Arial"/>
          <w:sz w:val="24"/>
          <w:szCs w:val="24"/>
        </w:rPr>
      </w:pPr>
      <w:r w:rsidRPr="00EC5F78">
        <w:rPr>
          <w:rFonts w:ascii="Arial" w:eastAsia="Calibri" w:hAnsi="Arial" w:cs="Arial"/>
          <w:sz w:val="24"/>
          <w:szCs w:val="24"/>
        </w:rPr>
        <w:t>different groups of learners such as Black and minority ethnic LGBTQ+, or learners</w:t>
      </w:r>
    </w:p>
    <w:p w14:paraId="11ADE6CB" w14:textId="77777777" w:rsidR="00EC5F78" w:rsidRPr="00EC5F78" w:rsidRDefault="00EC5F78" w:rsidP="00EC5F78">
      <w:pPr>
        <w:ind w:left="284" w:hanging="284"/>
        <w:contextualSpacing/>
        <w:rPr>
          <w:rFonts w:ascii="Arial" w:eastAsia="Calibri" w:hAnsi="Arial" w:cs="Arial"/>
          <w:sz w:val="24"/>
          <w:szCs w:val="24"/>
        </w:rPr>
      </w:pPr>
      <w:r w:rsidRPr="00EC5F78">
        <w:rPr>
          <w:rFonts w:ascii="Arial" w:eastAsia="Calibri" w:hAnsi="Arial" w:cs="Arial"/>
          <w:sz w:val="24"/>
          <w:szCs w:val="24"/>
        </w:rPr>
        <w:t xml:space="preserve">with intersecting protected characteristics, will have different needs. </w:t>
      </w:r>
    </w:p>
    <w:p w14:paraId="577BB2B1" w14:textId="77777777" w:rsidR="00EC5F78" w:rsidRPr="00EC5F78" w:rsidRDefault="00EC5F78" w:rsidP="00EC5F78">
      <w:pPr>
        <w:ind w:left="284" w:hanging="284"/>
        <w:contextualSpacing/>
        <w:rPr>
          <w:rFonts w:ascii="Arial" w:hAnsi="Arial" w:cs="Arial"/>
          <w:color w:val="000000"/>
          <w:kern w:val="2"/>
          <w:sz w:val="24"/>
          <w:szCs w:val="24"/>
          <w:lang w:eastAsia="en-GB"/>
          <w14:ligatures w14:val="standardContextual"/>
        </w:rPr>
      </w:pPr>
      <w:bookmarkStart w:id="0" w:name="_Hlk156450834"/>
    </w:p>
    <w:p w14:paraId="3F830BF0" w14:textId="77777777" w:rsidR="00EC5F78" w:rsidRPr="00EC5F78" w:rsidRDefault="00EC5F78" w:rsidP="00EC5F78">
      <w:pPr>
        <w:ind w:left="284" w:hanging="284"/>
        <w:contextualSpacing/>
        <w:rPr>
          <w:rFonts w:ascii="Arial" w:hAnsi="Arial" w:cs="Arial"/>
          <w:color w:val="000000"/>
          <w:kern w:val="2"/>
          <w:sz w:val="24"/>
          <w:szCs w:val="24"/>
          <w:lang w:eastAsia="en-GB"/>
          <w14:ligatures w14:val="standardContextual"/>
        </w:rPr>
      </w:pPr>
      <w:r w:rsidRPr="00EC5F78">
        <w:rPr>
          <w:rFonts w:ascii="Arial" w:hAnsi="Arial" w:cs="Arial"/>
          <w:color w:val="000000"/>
          <w:kern w:val="2"/>
          <w:sz w:val="24"/>
          <w:szCs w:val="24"/>
          <w:lang w:eastAsia="en-GB"/>
          <w14:ligatures w14:val="standardContextual"/>
        </w:rPr>
        <w:t xml:space="preserve">To support implementation of this plan, NSPCC have worked with young people </w:t>
      </w:r>
      <w:proofErr w:type="gramStart"/>
      <w:r w:rsidRPr="00EC5F78">
        <w:rPr>
          <w:rFonts w:ascii="Arial" w:hAnsi="Arial" w:cs="Arial"/>
          <w:color w:val="000000"/>
          <w:kern w:val="2"/>
          <w:sz w:val="24"/>
          <w:szCs w:val="24"/>
          <w:lang w:eastAsia="en-GB"/>
          <w14:ligatures w14:val="standardContextual"/>
        </w:rPr>
        <w:t>to</w:t>
      </w:r>
      <w:proofErr w:type="gramEnd"/>
      <w:r w:rsidRPr="00EC5F78">
        <w:rPr>
          <w:rFonts w:ascii="Arial" w:hAnsi="Arial" w:cs="Arial"/>
          <w:color w:val="000000"/>
          <w:kern w:val="2"/>
          <w:sz w:val="24"/>
          <w:szCs w:val="24"/>
          <w:lang w:eastAsia="en-GB"/>
          <w14:ligatures w14:val="standardContextual"/>
        </w:rPr>
        <w:t xml:space="preserve"> </w:t>
      </w:r>
    </w:p>
    <w:p w14:paraId="216DD5A6" w14:textId="77777777" w:rsidR="00EC5F78" w:rsidRPr="00EC5F78" w:rsidRDefault="00EC5F78" w:rsidP="00EC5F78">
      <w:pPr>
        <w:ind w:left="284" w:hanging="284"/>
        <w:contextualSpacing/>
        <w:rPr>
          <w:rFonts w:ascii="Arial" w:hAnsi="Arial" w:cs="Arial"/>
          <w:color w:val="000000"/>
          <w:kern w:val="2"/>
          <w:sz w:val="24"/>
          <w:szCs w:val="24"/>
          <w:lang w:eastAsia="en-GB"/>
          <w14:ligatures w14:val="standardContextual"/>
        </w:rPr>
      </w:pPr>
      <w:r w:rsidRPr="00EC5F78">
        <w:rPr>
          <w:rFonts w:ascii="Arial" w:hAnsi="Arial" w:cs="Arial"/>
          <w:color w:val="000000"/>
          <w:kern w:val="2"/>
          <w:sz w:val="24"/>
          <w:szCs w:val="24"/>
          <w:lang w:eastAsia="en-GB"/>
          <w14:ligatures w14:val="standardContextual"/>
        </w:rPr>
        <w:t>identify opportunities to understand young people’s knowledge of peer-on-</w:t>
      </w:r>
      <w:proofErr w:type="gramStart"/>
      <w:r w:rsidRPr="00EC5F78">
        <w:rPr>
          <w:rFonts w:ascii="Arial" w:hAnsi="Arial" w:cs="Arial"/>
          <w:color w:val="000000"/>
          <w:kern w:val="2"/>
          <w:sz w:val="24"/>
          <w:szCs w:val="24"/>
          <w:lang w:eastAsia="en-GB"/>
          <w14:ligatures w14:val="standardContextual"/>
        </w:rPr>
        <w:t>peer</w:t>
      </w:r>
      <w:proofErr w:type="gramEnd"/>
    </w:p>
    <w:p w14:paraId="0DAA0485" w14:textId="77777777" w:rsidR="00EC5F78" w:rsidRPr="00EC5F78" w:rsidRDefault="00EC5F78" w:rsidP="00EC5F78">
      <w:pPr>
        <w:ind w:left="284" w:hanging="284"/>
        <w:contextualSpacing/>
        <w:rPr>
          <w:rFonts w:ascii="Arial" w:hAnsi="Arial" w:cs="Arial"/>
          <w:color w:val="000000"/>
          <w:kern w:val="2"/>
          <w:sz w:val="24"/>
          <w:szCs w:val="24"/>
          <w:lang w:eastAsia="en-GB"/>
          <w14:ligatures w14:val="standardContextual"/>
        </w:rPr>
      </w:pPr>
      <w:r w:rsidRPr="00EC5F78">
        <w:rPr>
          <w:rFonts w:ascii="Arial" w:hAnsi="Arial" w:cs="Arial"/>
          <w:color w:val="000000"/>
          <w:kern w:val="2"/>
          <w:sz w:val="24"/>
          <w:szCs w:val="24"/>
          <w:lang w:eastAsia="en-GB"/>
          <w14:ligatures w14:val="standardContextual"/>
        </w:rPr>
        <w:t xml:space="preserve">sexual harassment, whether they feel listened to and supported when they talk about </w:t>
      </w:r>
    </w:p>
    <w:p w14:paraId="4E7C132B" w14:textId="77777777" w:rsidR="00EC5F78" w:rsidRPr="00EC5F78" w:rsidRDefault="00EC5F78" w:rsidP="00EC5F78">
      <w:pPr>
        <w:ind w:left="284" w:hanging="284"/>
        <w:contextualSpacing/>
        <w:rPr>
          <w:rFonts w:ascii="Arial" w:hAnsi="Arial" w:cs="Arial"/>
          <w:color w:val="000000"/>
          <w:kern w:val="2"/>
          <w:sz w:val="24"/>
          <w:szCs w:val="24"/>
          <w:lang w:eastAsia="en-GB"/>
          <w14:ligatures w14:val="standardContextual"/>
        </w:rPr>
      </w:pPr>
      <w:r w:rsidRPr="00EC5F78">
        <w:rPr>
          <w:rFonts w:ascii="Arial" w:hAnsi="Arial" w:cs="Arial"/>
          <w:color w:val="000000"/>
          <w:kern w:val="2"/>
          <w:sz w:val="24"/>
          <w:szCs w:val="24"/>
          <w:lang w:eastAsia="en-GB"/>
          <w14:ligatures w14:val="standardContextual"/>
        </w:rPr>
        <w:t>and report peer-on-peer sexual harassment, and what the solutions could be to</w:t>
      </w:r>
    </w:p>
    <w:p w14:paraId="08F842F3" w14:textId="77777777" w:rsidR="00EC5F78" w:rsidRPr="00EC5F78" w:rsidRDefault="00EC5F78" w:rsidP="00EC5F78">
      <w:pPr>
        <w:rPr>
          <w:rFonts w:ascii="Arial" w:eastAsia="Calibri" w:hAnsi="Arial" w:cs="Arial"/>
          <w:kern w:val="2"/>
          <w:sz w:val="24"/>
          <w:szCs w:val="24"/>
          <w14:ligatures w14:val="standardContextual"/>
        </w:rPr>
      </w:pPr>
      <w:r w:rsidRPr="00EC5F78">
        <w:rPr>
          <w:rFonts w:ascii="Arial" w:hAnsi="Arial" w:cs="Arial"/>
          <w:color w:val="000000"/>
          <w:kern w:val="2"/>
          <w:sz w:val="24"/>
          <w:szCs w:val="24"/>
          <w:lang w:eastAsia="en-GB"/>
          <w14:ligatures w14:val="standardContextual"/>
        </w:rPr>
        <w:t>stopping peer-on-peer sexual harassment in Wales. This work will ensure that learner voice is a central part of our ongoing work to tackle this issue.</w:t>
      </w:r>
      <w:r w:rsidRPr="00EC5F78">
        <w:rPr>
          <w:rFonts w:ascii="Arial" w:eastAsia="Calibri" w:hAnsi="Arial" w:cs="Arial"/>
          <w:kern w:val="2"/>
          <w:sz w:val="24"/>
          <w:szCs w:val="24"/>
          <w14:ligatures w14:val="standardContextual"/>
        </w:rPr>
        <w:t xml:space="preserve"> </w:t>
      </w:r>
      <w:r w:rsidRPr="00EC5F78">
        <w:rPr>
          <w:rFonts w:ascii="Arial" w:hAnsi="Arial" w:cs="Arial"/>
          <w:color w:val="000000"/>
          <w:kern w:val="2"/>
          <w:sz w:val="24"/>
          <w:szCs w:val="24"/>
          <w:lang w:eastAsia="en-GB"/>
          <w14:ligatures w14:val="standardContextual"/>
        </w:rPr>
        <w:t xml:space="preserve">More information will be made available later this year. </w:t>
      </w:r>
    </w:p>
    <w:p w14:paraId="56824978" w14:textId="77777777" w:rsidR="00EC5F78" w:rsidRPr="00EC5F78" w:rsidRDefault="00EC5F78" w:rsidP="00EC5F78">
      <w:pPr>
        <w:rPr>
          <w:rFonts w:ascii="Arial" w:eastAsia="Calibri" w:hAnsi="Arial" w:cs="Arial"/>
          <w:kern w:val="2"/>
          <w:sz w:val="24"/>
          <w:szCs w:val="24"/>
          <w14:ligatures w14:val="standardContextual"/>
        </w:rPr>
      </w:pPr>
    </w:p>
    <w:bookmarkEnd w:id="0"/>
    <w:p w14:paraId="5F495483" w14:textId="77777777" w:rsidR="00EC5F78" w:rsidRPr="00EC5F78" w:rsidRDefault="00EC5F78" w:rsidP="00EC5F78">
      <w:pPr>
        <w:shd w:val="clear" w:color="auto" w:fill="FFFFFF"/>
        <w:rPr>
          <w:rFonts w:ascii="Arial" w:hAnsi="Arial" w:cs="Arial"/>
          <w:color w:val="1F1F1F"/>
          <w:sz w:val="24"/>
          <w:szCs w:val="24"/>
          <w:lang w:eastAsia="en-GB"/>
        </w:rPr>
      </w:pPr>
      <w:r w:rsidRPr="00EC5F78">
        <w:rPr>
          <w:rFonts w:ascii="Arial" w:hAnsi="Arial" w:cs="Arial"/>
          <w:color w:val="1F1F1F"/>
          <w:sz w:val="24"/>
          <w:szCs w:val="24"/>
          <w:lang w:eastAsia="en-GB"/>
        </w:rPr>
        <w:t xml:space="preserve">The Plan has been developed and refined by engagement with a range of partner, across sectors. This includes education, local government, Police and the third sector. </w:t>
      </w:r>
    </w:p>
    <w:p w14:paraId="1B3C1037" w14:textId="77777777" w:rsidR="00EC5F78" w:rsidRPr="00EC5F78" w:rsidRDefault="00EC5F78" w:rsidP="00EC5F78">
      <w:pPr>
        <w:shd w:val="clear" w:color="auto" w:fill="FFFFFF"/>
        <w:rPr>
          <w:rFonts w:ascii="Arial" w:hAnsi="Arial" w:cs="Arial"/>
          <w:color w:val="1F1F1F"/>
          <w:sz w:val="24"/>
          <w:szCs w:val="24"/>
          <w:lang w:eastAsia="en-GB"/>
        </w:rPr>
      </w:pPr>
    </w:p>
    <w:p w14:paraId="6A46D3A9" w14:textId="77777777" w:rsidR="00EC5F78" w:rsidRPr="00EC5F78" w:rsidRDefault="00EC5F78" w:rsidP="00EC5F78">
      <w:pPr>
        <w:shd w:val="clear" w:color="auto" w:fill="FFFFFF"/>
        <w:rPr>
          <w:rFonts w:ascii="Times New Roman" w:hAnsi="Times New Roman"/>
          <w:sz w:val="24"/>
          <w:szCs w:val="24"/>
          <w:lang w:eastAsia="en-GB"/>
        </w:rPr>
      </w:pPr>
      <w:r w:rsidRPr="00EC5F78">
        <w:rPr>
          <w:rFonts w:ascii="Arial" w:hAnsi="Arial" w:cs="Arial"/>
          <w:color w:val="1F1F1F"/>
          <w:sz w:val="24"/>
          <w:szCs w:val="24"/>
          <w:lang w:eastAsia="en-GB"/>
        </w:rPr>
        <w:t xml:space="preserve">We look forward to continuing these conversations as we move into delivery of the Plan. It is this spirit of partnership that will ensure we can ensure all our learners have access to a safe learning environment. </w:t>
      </w:r>
    </w:p>
    <w:p w14:paraId="5490B13D" w14:textId="77777777" w:rsidR="0010640D" w:rsidRDefault="0010640D" w:rsidP="00A845A9"/>
    <w:sectPr w:rsidR="0010640D"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A766" w14:textId="77777777" w:rsidR="0026680B" w:rsidRDefault="0026680B">
      <w:r>
        <w:separator/>
      </w:r>
    </w:p>
  </w:endnote>
  <w:endnote w:type="continuationSeparator" w:id="0">
    <w:p w14:paraId="1CD9D7FC" w14:textId="77777777" w:rsidR="0026680B" w:rsidRDefault="0026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5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6396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1" w14:textId="6D47446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F78">
      <w:rPr>
        <w:rStyle w:val="PageNumber"/>
        <w:noProof/>
      </w:rPr>
      <w:t>2</w:t>
    </w:r>
    <w:r>
      <w:rPr>
        <w:rStyle w:val="PageNumber"/>
      </w:rPr>
      <w:fldChar w:fldCharType="end"/>
    </w:r>
  </w:p>
  <w:p w14:paraId="3556396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556396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81DB" w14:textId="77777777" w:rsidR="0026680B" w:rsidRDefault="0026680B">
      <w:r>
        <w:separator/>
      </w:r>
    </w:p>
  </w:footnote>
  <w:footnote w:type="continuationSeparator" w:id="0">
    <w:p w14:paraId="077B4BC8" w14:textId="77777777" w:rsidR="0026680B" w:rsidRDefault="0026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3" w14:textId="77777777" w:rsidR="00AE064D" w:rsidRDefault="000C5E9B">
    <w:r>
      <w:rPr>
        <w:noProof/>
        <w:lang w:eastAsia="en-GB"/>
      </w:rPr>
      <w:drawing>
        <wp:anchor distT="0" distB="0" distL="114300" distR="114300" simplePos="0" relativeHeight="251657728" behindDoc="1" locked="0" layoutInCell="1" allowOverlap="1" wp14:anchorId="35563968" wp14:editId="3556396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5563964" w14:textId="77777777" w:rsidR="00DD4B82" w:rsidRDefault="00DD4B82">
    <w:pPr>
      <w:pStyle w:val="Header"/>
    </w:pPr>
  </w:p>
  <w:p w14:paraId="3556396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6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D7B35"/>
    <w:rsid w:val="0010640D"/>
    <w:rsid w:val="00122269"/>
    <w:rsid w:val="00134918"/>
    <w:rsid w:val="001460B1"/>
    <w:rsid w:val="0017102C"/>
    <w:rsid w:val="001A39E2"/>
    <w:rsid w:val="001A6AF1"/>
    <w:rsid w:val="001B027C"/>
    <w:rsid w:val="001B288D"/>
    <w:rsid w:val="001C532F"/>
    <w:rsid w:val="001E53BF"/>
    <w:rsid w:val="00214B25"/>
    <w:rsid w:val="00223E62"/>
    <w:rsid w:val="0026680B"/>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11D90"/>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A4FE6"/>
    <w:rsid w:val="008B1C7F"/>
    <w:rsid w:val="008B7927"/>
    <w:rsid w:val="008D1E0B"/>
    <w:rsid w:val="008F0CC6"/>
    <w:rsid w:val="008F789E"/>
    <w:rsid w:val="00905771"/>
    <w:rsid w:val="00953A46"/>
    <w:rsid w:val="00953ABE"/>
    <w:rsid w:val="00967473"/>
    <w:rsid w:val="00973090"/>
    <w:rsid w:val="00995EEC"/>
    <w:rsid w:val="009D1967"/>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35D3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C5F78"/>
    <w:rsid w:val="00EE721A"/>
    <w:rsid w:val="00F0272E"/>
    <w:rsid w:val="00F21CC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6393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10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eer-peer-sexual-harassment-education-settings-action-pl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wb.gov.wales/keeping-safe-online/enhancing-digital-resilience-in-education-an-action-plan-to-protect-children-and-young-people-onlin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veryonesinvited.uk/" TargetMode="External"/><Relationship Id="rId4" Type="http://schemas.openxmlformats.org/officeDocument/2006/relationships/settings" Target="settings.xml"/><Relationship Id="rId9" Type="http://schemas.openxmlformats.org/officeDocument/2006/relationships/hyperlink" Target="https://www.safeguarding.wales/en/chi-i/chi-i-c6/c6-p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A49175732</value>
    </field>
    <field name="Objective-Title">
      <value order="0">Peer on Peer Sexual Harassment Written Statement (English)</value>
    </field>
    <field name="Objective-Description">
      <value order="0"/>
    </field>
    <field name="Objective-CreationStamp">
      <value order="0">2024-01-18T08:43:45Z</value>
    </field>
    <field name="Objective-IsApproved">
      <value order="0">false</value>
    </field>
    <field name="Objective-IsPublished">
      <value order="0">true</value>
    </field>
    <field name="Objective-DatePublished">
      <value order="0">2024-01-24T09:33:06Z</value>
    </field>
    <field name="Objective-ModificationStamp">
      <value order="0">2024-01-24T09:33:06Z</value>
    </field>
    <field name="Objective-Owner">
      <value order="0">Garstang, Sian (PSWL - Education)</value>
    </field>
    <field name="Objective-Path">
      <value order="0">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Safeguarding:EPS - SAS - Peer on Peer Sexual Harassment Action Plan - 2022 - 2025:1. Action Plan - Press/WMS</value>
    </field>
    <field name="Objective-Parent">
      <value order="0">1. Action Plan - Press/WMS</value>
    </field>
    <field name="Objective-State">
      <value order="0">Published</value>
    </field>
    <field name="Objective-VersionId">
      <value order="0">vA92372939</value>
    </field>
    <field name="Objective-Version">
      <value order="0">3.0</value>
    </field>
    <field name="Objective-VersionNumber">
      <value order="0">5</value>
    </field>
    <field name="Objective-VersionComment">
      <value order="0"/>
    </field>
    <field name="Objective-FileNumber">
      <value order="0">qA1508315</value>
    </field>
    <field name="Objective-Classification">
      <value order="0">Official - Sensitive</value>
    </field>
    <field name="Objective-Caveats">
      <value order="0"/>
    </field>
  </systemFields>
  <catalogues>
    <catalogue name="Document Type Catalogue" type="type" ori="id:cA14">
      <field name="Objective-Date Acquired">
        <value order="0">2024-01-18T00:00:00Z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2024-01-24T10:13:00Z</dcterms:created>
  <dcterms:modified xsi:type="dcterms:W3CDTF">2024-01-24T10:13:00Z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A49175732</vt:lpwstr>
  </property>
  <property fmtid="{D5CDD505-2E9C-101B-9397-08002B2CF9AE}" pid="4" name="Objective-Title">
    <vt:lpwstr>Peer on Peer Sexual Harassment Written Statement (English)</vt:lpwstr>
  </property>
  <property fmtid="{D5CDD505-2E9C-101B-9397-08002B2CF9AE}" pid="5" name="Objective-Comment">
    <vt:lpwstr/>
  </property>
  <property fmtid="{D5CDD505-2E9C-101B-9397-08002B2CF9AE}" pid="6" name="Objective-CreationStamp">
    <vt:filetime>2024-01-18T08:43:45Z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2024-01-24T09:33:06Z</vt:filetime>
  </property>
  <property fmtid="{D5CDD505-2E9C-101B-9397-08002B2CF9AE}" pid="10" name="Objective-ModificationStamp">
    <vt:filetime>2024-01-24T09:33:06Z</vt:filetime>
  </property>
  <property fmtid="{D5CDD505-2E9C-101B-9397-08002B2CF9AE}" pid="11" name="Objective-Owner">
    <vt:lpwstr>Garstang, Sian (PSWL - Education)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Safeguarding:EPS - SAS - Peer on Peer Sexual Harassment Action Plan - 2022 - 2025:1. Action Plan - Press/WMS:</vt:lpwstr>
  </property>
  <property fmtid="{D5CDD505-2E9C-101B-9397-08002B2CF9AE}" pid="13" name="Objective-Parent">
    <vt:lpwstr>1. Action Plan - Press/WMS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vA92372939</vt:lpwstr>
  </property>
  <property fmtid="{D5CDD505-2E9C-101B-9397-08002B2CF9AE}" pid="28" name="Objective-Language">
    <vt:lpwstr>English (eng)</vt:lpwstr>
  </property>
  <property fmtid="{D5CDD505-2E9C-101B-9397-08002B2CF9AE}" pid="29" name="Objective-Date Acquired">
    <vt:filetime>2024-01-18T00:00:00Z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