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27EE" w14:textId="77777777" w:rsidR="00A63AAB" w:rsidRDefault="00A63AAB" w:rsidP="00B43AE5">
      <w:pPr>
        <w:pStyle w:val="Heading1"/>
        <w:rPr>
          <w:color w:val="FF0000"/>
        </w:rPr>
      </w:pPr>
    </w:p>
    <w:p w14:paraId="0ACEB40A" w14:textId="12AC72E3" w:rsidR="00B43AE5" w:rsidRDefault="00B43AE5" w:rsidP="00B43AE5">
      <w:pPr>
        <w:pStyle w:val="Heading1"/>
        <w:rPr>
          <w:color w:val="FF0000"/>
        </w:rPr>
      </w:pPr>
      <w:r>
        <w:rPr>
          <w:noProof/>
        </w:rPr>
        <mc:AlternateContent>
          <mc:Choice Requires="wps">
            <w:drawing>
              <wp:anchor distT="0" distB="0" distL="114300" distR="114300" simplePos="0" relativeHeight="251659264" behindDoc="0" locked="0" layoutInCell="0" allowOverlap="1" wp14:anchorId="1F55F155" wp14:editId="3F180AD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169F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6DD8820" w14:textId="77777777" w:rsidR="00B43AE5" w:rsidRDefault="00B43AE5" w:rsidP="00B43AE5">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6BBBF8B5" w14:textId="77777777" w:rsidR="00B43AE5" w:rsidRDefault="00B43AE5" w:rsidP="00B43AE5">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54123BA" w14:textId="77777777" w:rsidR="00B43AE5" w:rsidRDefault="00B43AE5" w:rsidP="00B43AE5">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F0466AB" w14:textId="77777777" w:rsidR="00B43AE5" w:rsidRPr="00CE48F3" w:rsidRDefault="00B43AE5" w:rsidP="00B43AE5">
      <w:pPr>
        <w:rPr>
          <w:b/>
          <w:color w:val="FF0000"/>
        </w:rPr>
      </w:pPr>
      <w:r>
        <w:rPr>
          <w:b/>
          <w:noProof/>
          <w:lang w:eastAsia="en-GB"/>
        </w:rPr>
        <mc:AlternateContent>
          <mc:Choice Requires="wps">
            <w:drawing>
              <wp:anchor distT="0" distB="0" distL="114300" distR="114300" simplePos="0" relativeHeight="251660288" behindDoc="0" locked="0" layoutInCell="0" allowOverlap="1" wp14:anchorId="1864C674" wp14:editId="6D1E1CA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6AD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B43AE5" w:rsidRPr="00A011A1" w14:paraId="01BB9245" w14:textId="77777777" w:rsidTr="005E06AD">
        <w:tc>
          <w:tcPr>
            <w:tcW w:w="1383" w:type="dxa"/>
            <w:tcBorders>
              <w:top w:val="nil"/>
              <w:left w:val="nil"/>
              <w:bottom w:val="nil"/>
              <w:right w:val="nil"/>
            </w:tcBorders>
            <w:vAlign w:val="center"/>
          </w:tcPr>
          <w:p w14:paraId="12E38E88" w14:textId="77777777" w:rsidR="00B43AE5" w:rsidRPr="00BB62A8" w:rsidRDefault="00B43AE5" w:rsidP="005E06AD">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23D553" w14:textId="1CE3A30A" w:rsidR="00B43AE5" w:rsidRPr="00670227" w:rsidRDefault="00B43AE5" w:rsidP="005E06AD">
            <w:pPr>
              <w:spacing w:before="120" w:after="120"/>
              <w:rPr>
                <w:rFonts w:ascii="Arial" w:hAnsi="Arial" w:cs="Arial"/>
                <w:b/>
                <w:bCs/>
                <w:sz w:val="24"/>
                <w:szCs w:val="24"/>
              </w:rPr>
            </w:pPr>
            <w:r>
              <w:rPr>
                <w:rFonts w:ascii="Arial" w:hAnsi="Arial" w:cs="Arial"/>
                <w:b/>
                <w:bCs/>
                <w:sz w:val="24"/>
                <w:szCs w:val="24"/>
              </w:rPr>
              <w:t>Consultation on the Children Act 2004 Children Missing Education Database (Wales) Regulations</w:t>
            </w:r>
          </w:p>
        </w:tc>
      </w:tr>
      <w:tr w:rsidR="00B43AE5" w:rsidRPr="00A011A1" w14:paraId="1368B6A7" w14:textId="77777777" w:rsidTr="005E06AD">
        <w:tc>
          <w:tcPr>
            <w:tcW w:w="1383" w:type="dxa"/>
            <w:tcBorders>
              <w:top w:val="nil"/>
              <w:left w:val="nil"/>
              <w:bottom w:val="nil"/>
              <w:right w:val="nil"/>
            </w:tcBorders>
            <w:vAlign w:val="center"/>
          </w:tcPr>
          <w:p w14:paraId="13E70EA0" w14:textId="77777777" w:rsidR="00B43AE5" w:rsidRPr="00BB62A8" w:rsidRDefault="00B43AE5" w:rsidP="005E06AD">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28D464" w14:textId="73355CA0" w:rsidR="00B43AE5" w:rsidRPr="00670227" w:rsidRDefault="00B43AE5" w:rsidP="005E06AD">
            <w:pPr>
              <w:spacing w:before="120" w:after="120"/>
              <w:rPr>
                <w:rFonts w:ascii="Arial" w:hAnsi="Arial" w:cs="Arial"/>
                <w:b/>
                <w:bCs/>
                <w:sz w:val="24"/>
                <w:szCs w:val="24"/>
              </w:rPr>
            </w:pPr>
            <w:r>
              <w:rPr>
                <w:rFonts w:ascii="Arial" w:hAnsi="Arial" w:cs="Arial"/>
                <w:b/>
                <w:bCs/>
                <w:sz w:val="24"/>
                <w:szCs w:val="24"/>
              </w:rPr>
              <w:t>31 January 2024</w:t>
            </w:r>
          </w:p>
        </w:tc>
      </w:tr>
      <w:tr w:rsidR="00B43AE5" w:rsidRPr="00A011A1" w14:paraId="5BCF9654" w14:textId="77777777" w:rsidTr="005E06AD">
        <w:tc>
          <w:tcPr>
            <w:tcW w:w="1383" w:type="dxa"/>
            <w:tcBorders>
              <w:top w:val="nil"/>
              <w:left w:val="nil"/>
              <w:bottom w:val="nil"/>
              <w:right w:val="nil"/>
            </w:tcBorders>
            <w:vAlign w:val="center"/>
          </w:tcPr>
          <w:p w14:paraId="3333F298" w14:textId="77777777" w:rsidR="00B43AE5" w:rsidRPr="00BB62A8" w:rsidRDefault="00B43AE5" w:rsidP="005E06A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AEE8775" w14:textId="2FEDB1A2" w:rsidR="00B43AE5" w:rsidRPr="00670227" w:rsidRDefault="00B43AE5" w:rsidP="005E06AD">
            <w:pPr>
              <w:spacing w:before="120" w:after="120"/>
              <w:rPr>
                <w:rFonts w:ascii="Arial" w:hAnsi="Arial" w:cs="Arial"/>
                <w:b/>
                <w:bCs/>
                <w:sz w:val="24"/>
                <w:szCs w:val="24"/>
              </w:rPr>
            </w:pPr>
            <w:r>
              <w:rPr>
                <w:rFonts w:ascii="Arial" w:hAnsi="Arial" w:cs="Arial"/>
                <w:b/>
                <w:bCs/>
                <w:sz w:val="24"/>
                <w:szCs w:val="24"/>
              </w:rPr>
              <w:t>Jeremy Miles, Minister for Education and Welsh Language</w:t>
            </w:r>
          </w:p>
        </w:tc>
      </w:tr>
    </w:tbl>
    <w:p w14:paraId="45C6F40D" w14:textId="77777777" w:rsidR="00B43AE5" w:rsidRPr="00A011A1" w:rsidRDefault="00B43AE5" w:rsidP="00B43AE5"/>
    <w:p w14:paraId="38B93DE6" w14:textId="29164A19" w:rsidR="00C26592" w:rsidRDefault="00C26592" w:rsidP="004C6242">
      <w:pPr>
        <w:pStyle w:val="NormalWeb"/>
        <w:shd w:val="clear" w:color="auto" w:fill="FFFFFF"/>
        <w:spacing w:before="0" w:beforeAutospacing="0" w:after="300" w:afterAutospacing="0"/>
        <w:rPr>
          <w:rFonts w:ascii="Arial" w:hAnsi="Arial" w:cs="Arial"/>
        </w:rPr>
      </w:pPr>
      <w:r w:rsidRPr="004C6242">
        <w:rPr>
          <w:rFonts w:ascii="Arial" w:hAnsi="Arial" w:cs="Arial"/>
        </w:rPr>
        <w:t xml:space="preserve">I am pleased to launch the consultation on the draft </w:t>
      </w:r>
      <w:hyperlink r:id="rId8" w:history="1">
        <w:r w:rsidRPr="00A63AAB">
          <w:rPr>
            <w:rStyle w:val="Hyperlink"/>
            <w:rFonts w:ascii="Arial" w:hAnsi="Arial" w:cs="Arial"/>
          </w:rPr>
          <w:t>‘Children Act 2004 Children Missing Education (Wales) Regulations’.</w:t>
        </w:r>
      </w:hyperlink>
      <w:r>
        <w:rPr>
          <w:rFonts w:ascii="Arial" w:hAnsi="Arial" w:cs="Arial"/>
        </w:rPr>
        <w:t xml:space="preserve"> </w:t>
      </w:r>
      <w:r w:rsidR="004C6242" w:rsidRPr="004C6242">
        <w:rPr>
          <w:rFonts w:ascii="Arial" w:hAnsi="Arial" w:cs="Arial"/>
        </w:rPr>
        <w:t xml:space="preserve">In my </w:t>
      </w:r>
      <w:hyperlink r:id="rId9" w:history="1">
        <w:r w:rsidR="004C6242" w:rsidRPr="007E6CC1">
          <w:rPr>
            <w:rStyle w:val="Hyperlink"/>
            <w:rFonts w:ascii="Arial" w:hAnsi="Arial" w:cs="Arial"/>
          </w:rPr>
          <w:t>Oral Statement</w:t>
        </w:r>
      </w:hyperlink>
      <w:r w:rsidR="004C6242" w:rsidRPr="004C6242">
        <w:rPr>
          <w:rFonts w:ascii="Arial" w:hAnsi="Arial" w:cs="Arial"/>
        </w:rPr>
        <w:t xml:space="preserve"> in June 2023</w:t>
      </w:r>
      <w:r w:rsidR="001E2AC5">
        <w:rPr>
          <w:rFonts w:ascii="Arial" w:hAnsi="Arial" w:cs="Arial"/>
        </w:rPr>
        <w:t>,</w:t>
      </w:r>
      <w:r w:rsidR="004C6242" w:rsidRPr="004C6242">
        <w:rPr>
          <w:rFonts w:ascii="Arial" w:hAnsi="Arial" w:cs="Arial"/>
        </w:rPr>
        <w:t xml:space="preserve"> I announced my intention to make regulations that will require </w:t>
      </w:r>
      <w:r w:rsidR="004C6242" w:rsidRPr="00C26592">
        <w:rPr>
          <w:rFonts w:ascii="Arial" w:hAnsi="Arial" w:cs="Arial"/>
        </w:rPr>
        <w:t>a database of children who are not registered at a school, not in receipt of education other than at school, or who are not known to the local authority as being suitably home-educated, and to consult on the regulations in early 2024. </w:t>
      </w:r>
      <w:r w:rsidR="007A5722">
        <w:rPr>
          <w:rFonts w:ascii="Arial" w:hAnsi="Arial" w:cs="Arial"/>
        </w:rPr>
        <w:t xml:space="preserve"> Missing education is </w:t>
      </w:r>
      <w:proofErr w:type="gramStart"/>
      <w:r w:rsidR="007A5722">
        <w:rPr>
          <w:rFonts w:ascii="Arial" w:hAnsi="Arial" w:cs="Arial"/>
        </w:rPr>
        <w:t>in itself a</w:t>
      </w:r>
      <w:proofErr w:type="gramEnd"/>
      <w:r w:rsidR="007A5722">
        <w:rPr>
          <w:rFonts w:ascii="Arial" w:hAnsi="Arial" w:cs="Arial"/>
        </w:rPr>
        <w:t xml:space="preserve"> welfare issue</w:t>
      </w:r>
      <w:r w:rsidR="00FB0D6B">
        <w:rPr>
          <w:rFonts w:ascii="Arial" w:hAnsi="Arial" w:cs="Arial"/>
        </w:rPr>
        <w:t>,</w:t>
      </w:r>
      <w:r w:rsidR="007A5722">
        <w:rPr>
          <w:rFonts w:ascii="Arial" w:hAnsi="Arial" w:cs="Arial"/>
        </w:rPr>
        <w:t xml:space="preserve"> and the database proposals </w:t>
      </w:r>
      <w:r>
        <w:rPr>
          <w:rFonts w:ascii="Arial" w:hAnsi="Arial" w:cs="Arial"/>
        </w:rPr>
        <w:t xml:space="preserve">aim to </w:t>
      </w:r>
      <w:r w:rsidR="004C6242" w:rsidRPr="00C26592">
        <w:rPr>
          <w:rFonts w:ascii="Arial" w:hAnsi="Arial" w:cs="Arial"/>
        </w:rPr>
        <w:t>support our commitment to the success and well-being of every learner</w:t>
      </w:r>
      <w:r>
        <w:rPr>
          <w:rFonts w:ascii="Arial" w:hAnsi="Arial" w:cs="Arial"/>
        </w:rPr>
        <w:t xml:space="preserve">. </w:t>
      </w:r>
    </w:p>
    <w:p w14:paraId="2C237295" w14:textId="0B5ED053" w:rsidR="00C92A7E" w:rsidRDefault="00C26592" w:rsidP="004C624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The </w:t>
      </w:r>
      <w:r w:rsidR="007A5722">
        <w:rPr>
          <w:rFonts w:ascii="Arial" w:hAnsi="Arial" w:cs="Arial"/>
          <w:color w:val="1F1F1F"/>
        </w:rPr>
        <w:t xml:space="preserve">proposal has </w:t>
      </w:r>
      <w:r>
        <w:rPr>
          <w:rFonts w:ascii="Arial" w:hAnsi="Arial" w:cs="Arial"/>
          <w:color w:val="1F1F1F"/>
        </w:rPr>
        <w:t xml:space="preserve">been informed </w:t>
      </w:r>
      <w:r w:rsidR="008E666E">
        <w:rPr>
          <w:rFonts w:ascii="Arial" w:hAnsi="Arial" w:cs="Arial"/>
          <w:color w:val="1F1F1F"/>
        </w:rPr>
        <w:t xml:space="preserve">by the first </w:t>
      </w:r>
      <w:r>
        <w:rPr>
          <w:rFonts w:ascii="Arial" w:hAnsi="Arial" w:cs="Arial"/>
          <w:color w:val="1F1F1F"/>
        </w:rPr>
        <w:t xml:space="preserve">consultation on the </w:t>
      </w:r>
      <w:hyperlink r:id="rId10" w:history="1">
        <w:r w:rsidRPr="00C92A7E">
          <w:rPr>
            <w:rStyle w:val="Hyperlink"/>
            <w:rFonts w:ascii="Arial" w:hAnsi="Arial" w:cs="Arial"/>
          </w:rPr>
          <w:t>Education Database Regulations</w:t>
        </w:r>
      </w:hyperlink>
      <w:r>
        <w:rPr>
          <w:rFonts w:ascii="Arial" w:hAnsi="Arial" w:cs="Arial"/>
          <w:color w:val="1F1F1F"/>
        </w:rPr>
        <w:t xml:space="preserve"> in 2020. The responses </w:t>
      </w:r>
      <w:r w:rsidR="007A5722">
        <w:rPr>
          <w:rFonts w:ascii="Arial" w:hAnsi="Arial" w:cs="Arial"/>
          <w:color w:val="1F1F1F"/>
        </w:rPr>
        <w:t>were</w:t>
      </w:r>
      <w:r>
        <w:rPr>
          <w:rFonts w:ascii="Arial" w:hAnsi="Arial" w:cs="Arial"/>
          <w:color w:val="1F1F1F"/>
        </w:rPr>
        <w:t xml:space="preserve"> considered in detail, and we have worked to ensure the right balance between </w:t>
      </w:r>
      <w:r w:rsidR="00C92A7E">
        <w:rPr>
          <w:rFonts w:ascii="Arial" w:hAnsi="Arial" w:cs="Arial"/>
          <w:color w:val="1F1F1F"/>
        </w:rPr>
        <w:t xml:space="preserve">assisting local authorities to effectively undertake their duties in relation to education, and ensuring data sharing between public bodies </w:t>
      </w:r>
      <w:r w:rsidR="00491DE0">
        <w:rPr>
          <w:rFonts w:ascii="Arial" w:hAnsi="Arial" w:cs="Arial"/>
          <w:color w:val="1F1F1F"/>
        </w:rPr>
        <w:t>is</w:t>
      </w:r>
      <w:r w:rsidR="00C92A7E">
        <w:rPr>
          <w:rFonts w:ascii="Arial" w:hAnsi="Arial" w:cs="Arial"/>
          <w:color w:val="1F1F1F"/>
        </w:rPr>
        <w:t xml:space="preserve"> proportionate and solely for the purpose of identifying children who may be missing education. </w:t>
      </w:r>
    </w:p>
    <w:p w14:paraId="7A47BE54" w14:textId="53526265" w:rsidR="004C6242" w:rsidRDefault="00491DE0" w:rsidP="00491DE0">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The Welsh Government has already engaged with our key stakeholders on these proposals and sought feedback. </w:t>
      </w:r>
      <w:r w:rsidR="007A5722">
        <w:rPr>
          <w:rFonts w:ascii="Arial" w:hAnsi="Arial" w:cs="Arial"/>
          <w:color w:val="1F1F1F"/>
        </w:rPr>
        <w:t>The Regulations will initially be piloted across a small number of local authorities to determine how effective they are in identifying children not known to the local authority. The pilot will be evaluated, with any required changes made ahead of wider roll-out across Wales.</w:t>
      </w:r>
    </w:p>
    <w:p w14:paraId="2D5DA3B0" w14:textId="4EC21CC4" w:rsidR="004C6242" w:rsidRPr="00A63AAB" w:rsidRDefault="004C6242" w:rsidP="004C6242">
      <w:pPr>
        <w:pStyle w:val="NormalWeb"/>
        <w:shd w:val="clear" w:color="auto" w:fill="FFFFFF"/>
        <w:spacing w:before="0" w:beforeAutospacing="0" w:after="0" w:afterAutospacing="0"/>
        <w:rPr>
          <w:rFonts w:ascii="Arial" w:hAnsi="Arial" w:cs="Arial"/>
          <w:color w:val="1F1F1F"/>
        </w:rPr>
      </w:pPr>
      <w:r w:rsidRPr="00A63AAB">
        <w:rPr>
          <w:rFonts w:ascii="Arial" w:hAnsi="Arial" w:cs="Arial"/>
        </w:rPr>
        <w:t>The consultat</w:t>
      </w:r>
      <w:r w:rsidRPr="00A63AAB">
        <w:rPr>
          <w:rFonts w:ascii="Arial" w:hAnsi="Arial" w:cs="Arial"/>
        </w:rPr>
        <w:t>i</w:t>
      </w:r>
      <w:r w:rsidRPr="00A63AAB">
        <w:rPr>
          <w:rFonts w:ascii="Arial" w:hAnsi="Arial" w:cs="Arial"/>
        </w:rPr>
        <w:t>o</w:t>
      </w:r>
      <w:r w:rsidRPr="00A63AAB">
        <w:rPr>
          <w:rFonts w:ascii="Arial" w:hAnsi="Arial" w:cs="Arial"/>
        </w:rPr>
        <w:t xml:space="preserve">n commences today and will conclude on </w:t>
      </w:r>
      <w:r w:rsidR="00491DE0" w:rsidRPr="00A63AAB">
        <w:rPr>
          <w:rFonts w:ascii="Arial" w:hAnsi="Arial" w:cs="Arial"/>
        </w:rPr>
        <w:t xml:space="preserve">25 </w:t>
      </w:r>
      <w:r w:rsidR="00491DE0" w:rsidRPr="00A63AAB">
        <w:rPr>
          <w:rFonts w:ascii="Arial" w:hAnsi="Arial" w:cs="Arial"/>
          <w:color w:val="1F1F1F"/>
        </w:rPr>
        <w:t>April 2024</w:t>
      </w:r>
      <w:r w:rsidRPr="00A63AAB">
        <w:rPr>
          <w:rFonts w:ascii="Arial" w:hAnsi="Arial" w:cs="Arial"/>
          <w:color w:val="1F1F1F"/>
        </w:rPr>
        <w:t>. </w:t>
      </w:r>
    </w:p>
    <w:p w14:paraId="6486D7A9" w14:textId="77777777" w:rsidR="00EA1CF4" w:rsidRDefault="00EA1CF4">
      <w:pPr>
        <w:rPr>
          <w:rFonts w:ascii="Arial" w:hAnsi="Arial" w:cs="Arial"/>
          <w:sz w:val="24"/>
          <w:szCs w:val="24"/>
        </w:rPr>
      </w:pPr>
    </w:p>
    <w:p w14:paraId="5D5DC504" w14:textId="680704CE" w:rsidR="00BB1D56" w:rsidRPr="00EA1CF4" w:rsidRDefault="00BB1D56">
      <w:pPr>
        <w:rPr>
          <w:rFonts w:ascii="Arial" w:hAnsi="Arial" w:cs="Arial"/>
          <w:color w:val="FF0000"/>
          <w:sz w:val="24"/>
          <w:szCs w:val="24"/>
        </w:rPr>
      </w:pPr>
    </w:p>
    <w:sectPr w:rsidR="00BB1D56" w:rsidRPr="00EA1CF4" w:rsidSect="00A63AA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8407" w14:textId="77777777" w:rsidR="00A3788C" w:rsidRDefault="00A3788C" w:rsidP="007A5722">
      <w:pPr>
        <w:spacing w:after="0" w:line="240" w:lineRule="auto"/>
      </w:pPr>
      <w:r>
        <w:separator/>
      </w:r>
    </w:p>
  </w:endnote>
  <w:endnote w:type="continuationSeparator" w:id="0">
    <w:p w14:paraId="2D277D5D" w14:textId="77777777" w:rsidR="00A3788C" w:rsidRDefault="00A3788C" w:rsidP="007A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DF9F" w14:textId="77777777" w:rsidR="00A3788C" w:rsidRDefault="00A3788C" w:rsidP="007A5722">
      <w:pPr>
        <w:spacing w:after="0" w:line="240" w:lineRule="auto"/>
      </w:pPr>
      <w:r>
        <w:separator/>
      </w:r>
    </w:p>
  </w:footnote>
  <w:footnote w:type="continuationSeparator" w:id="0">
    <w:p w14:paraId="12675200" w14:textId="77777777" w:rsidR="00A3788C" w:rsidRDefault="00A3788C" w:rsidP="007A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64FB2D8B94BB41B981FC5BA212E04418"/>
      </w:placeholder>
      <w:temporary/>
      <w:showingPlcHdr/>
      <w15:appearance w15:val="hidden"/>
    </w:sdtPr>
    <w:sdtContent>
      <w:p w14:paraId="64CEBA5B" w14:textId="77777777" w:rsidR="00A63AAB" w:rsidRDefault="00A63AAB">
        <w:pPr>
          <w:pStyle w:val="Header"/>
        </w:pPr>
        <w:r>
          <w:t>[Type here]</w:t>
        </w:r>
      </w:p>
    </w:sdtContent>
  </w:sdt>
  <w:p w14:paraId="6ECBBAAD" w14:textId="77777777" w:rsidR="00A63AAB" w:rsidRDefault="00A63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7287" w14:textId="2DC2BCE6" w:rsidR="00A63AAB" w:rsidRDefault="00A63AAB" w:rsidP="00A63AAB">
    <w:pPr>
      <w:pStyle w:val="Header"/>
      <w:jc w:val="right"/>
    </w:pPr>
    <w:r>
      <w:rPr>
        <w:noProof/>
      </w:rPr>
      <w:drawing>
        <wp:inline distT="0" distB="0" distL="0" distR="0" wp14:anchorId="4B77D835" wp14:editId="72226D29">
          <wp:extent cx="1481455" cy="1396365"/>
          <wp:effectExtent l="0" t="0" r="4445" b="0"/>
          <wp:docPr id="244771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392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42"/>
    <w:rsid w:val="000B5547"/>
    <w:rsid w:val="000B597A"/>
    <w:rsid w:val="001E2AC5"/>
    <w:rsid w:val="002F7422"/>
    <w:rsid w:val="00304E7C"/>
    <w:rsid w:val="00331372"/>
    <w:rsid w:val="00347F7F"/>
    <w:rsid w:val="0035140B"/>
    <w:rsid w:val="003C3239"/>
    <w:rsid w:val="00404DAC"/>
    <w:rsid w:val="004428A6"/>
    <w:rsid w:val="00491DE0"/>
    <w:rsid w:val="004C6242"/>
    <w:rsid w:val="00693AED"/>
    <w:rsid w:val="007A5722"/>
    <w:rsid w:val="007E342E"/>
    <w:rsid w:val="007E6CC1"/>
    <w:rsid w:val="0085633F"/>
    <w:rsid w:val="008E666E"/>
    <w:rsid w:val="009C56C7"/>
    <w:rsid w:val="00A3788C"/>
    <w:rsid w:val="00A63AAB"/>
    <w:rsid w:val="00B43AE5"/>
    <w:rsid w:val="00BB1D56"/>
    <w:rsid w:val="00C26592"/>
    <w:rsid w:val="00C92A7E"/>
    <w:rsid w:val="00D06BB7"/>
    <w:rsid w:val="00EA1CF4"/>
    <w:rsid w:val="00F42D17"/>
    <w:rsid w:val="00FB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5366BC"/>
  <w15:chartTrackingRefBased/>
  <w15:docId w15:val="{A5438D27-7498-4654-A85D-7E7323B1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3AE5"/>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6242"/>
    <w:rPr>
      <w:color w:val="0000FF"/>
      <w:u w:val="single"/>
    </w:rPr>
  </w:style>
  <w:style w:type="character" w:styleId="UnresolvedMention">
    <w:name w:val="Unresolved Mention"/>
    <w:basedOn w:val="DefaultParagraphFont"/>
    <w:uiPriority w:val="99"/>
    <w:semiHidden/>
    <w:unhideWhenUsed/>
    <w:rsid w:val="00C92A7E"/>
    <w:rPr>
      <w:color w:val="605E5C"/>
      <w:shd w:val="clear" w:color="auto" w:fill="E1DFDD"/>
    </w:rPr>
  </w:style>
  <w:style w:type="paragraph" w:styleId="Header">
    <w:name w:val="header"/>
    <w:basedOn w:val="Normal"/>
    <w:link w:val="HeaderChar"/>
    <w:uiPriority w:val="99"/>
    <w:unhideWhenUsed/>
    <w:rsid w:val="007A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722"/>
  </w:style>
  <w:style w:type="paragraph" w:styleId="Footer">
    <w:name w:val="footer"/>
    <w:basedOn w:val="Normal"/>
    <w:link w:val="FooterChar"/>
    <w:uiPriority w:val="99"/>
    <w:unhideWhenUsed/>
    <w:rsid w:val="007A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722"/>
  </w:style>
  <w:style w:type="paragraph" w:styleId="Revision">
    <w:name w:val="Revision"/>
    <w:hidden/>
    <w:uiPriority w:val="99"/>
    <w:semiHidden/>
    <w:rsid w:val="008E666E"/>
    <w:pPr>
      <w:spacing w:after="0" w:line="240" w:lineRule="auto"/>
    </w:pPr>
  </w:style>
  <w:style w:type="character" w:styleId="CommentReference">
    <w:name w:val="annotation reference"/>
    <w:basedOn w:val="DefaultParagraphFont"/>
    <w:uiPriority w:val="99"/>
    <w:semiHidden/>
    <w:unhideWhenUsed/>
    <w:rsid w:val="001E2AC5"/>
    <w:rPr>
      <w:sz w:val="16"/>
      <w:szCs w:val="16"/>
    </w:rPr>
  </w:style>
  <w:style w:type="paragraph" w:styleId="CommentText">
    <w:name w:val="annotation text"/>
    <w:basedOn w:val="Normal"/>
    <w:link w:val="CommentTextChar"/>
    <w:uiPriority w:val="99"/>
    <w:unhideWhenUsed/>
    <w:rsid w:val="001E2AC5"/>
    <w:pPr>
      <w:spacing w:line="240" w:lineRule="auto"/>
    </w:pPr>
    <w:rPr>
      <w:sz w:val="20"/>
      <w:szCs w:val="20"/>
    </w:rPr>
  </w:style>
  <w:style w:type="character" w:customStyle="1" w:styleId="CommentTextChar">
    <w:name w:val="Comment Text Char"/>
    <w:basedOn w:val="DefaultParagraphFont"/>
    <w:link w:val="CommentText"/>
    <w:uiPriority w:val="99"/>
    <w:rsid w:val="001E2AC5"/>
    <w:rPr>
      <w:sz w:val="20"/>
      <w:szCs w:val="20"/>
    </w:rPr>
  </w:style>
  <w:style w:type="paragraph" w:styleId="CommentSubject">
    <w:name w:val="annotation subject"/>
    <w:basedOn w:val="CommentText"/>
    <w:next w:val="CommentText"/>
    <w:link w:val="CommentSubjectChar"/>
    <w:uiPriority w:val="99"/>
    <w:semiHidden/>
    <w:unhideWhenUsed/>
    <w:rsid w:val="001E2AC5"/>
    <w:rPr>
      <w:b/>
      <w:bCs/>
    </w:rPr>
  </w:style>
  <w:style w:type="character" w:customStyle="1" w:styleId="CommentSubjectChar">
    <w:name w:val="Comment Subject Char"/>
    <w:basedOn w:val="CommentTextChar"/>
    <w:link w:val="CommentSubject"/>
    <w:uiPriority w:val="99"/>
    <w:semiHidden/>
    <w:rsid w:val="001E2AC5"/>
    <w:rPr>
      <w:b/>
      <w:bCs/>
      <w:sz w:val="20"/>
      <w:szCs w:val="20"/>
    </w:rPr>
  </w:style>
  <w:style w:type="character" w:customStyle="1" w:styleId="Heading1Char">
    <w:name w:val="Heading 1 Char"/>
    <w:basedOn w:val="DefaultParagraphFont"/>
    <w:link w:val="Heading1"/>
    <w:rsid w:val="00B43AE5"/>
    <w:rPr>
      <w:rFonts w:ascii="Arial" w:eastAsia="Times New Roman" w:hAnsi="Arial" w:cs="Times New Roman"/>
      <w:b/>
      <w:sz w:val="24"/>
      <w:szCs w:val="20"/>
      <w:lang w:eastAsia="en-GB"/>
    </w:rPr>
  </w:style>
  <w:style w:type="paragraph" w:styleId="BodyText">
    <w:name w:val="Body Text"/>
    <w:basedOn w:val="Normal"/>
    <w:link w:val="BodyTextChar"/>
    <w:rsid w:val="00B43AE5"/>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B43AE5"/>
    <w:rPr>
      <w:rFonts w:ascii="Arial" w:eastAsia="Times New Roman" w:hAnsi="Arial" w:cs="Times New Roman"/>
      <w:b/>
      <w:sz w:val="24"/>
      <w:szCs w:val="20"/>
      <w:lang w:eastAsia="en-GB"/>
    </w:rPr>
  </w:style>
  <w:style w:type="paragraph" w:styleId="ListParagraph">
    <w:name w:val="List Paragraph"/>
    <w:basedOn w:val="Normal"/>
    <w:uiPriority w:val="34"/>
    <w:qFormat/>
    <w:rsid w:val="00B43AE5"/>
    <w:pPr>
      <w:spacing w:after="0" w:line="240" w:lineRule="auto"/>
      <w:ind w:left="720"/>
    </w:pPr>
    <w:rPr>
      <w:rFonts w:ascii="TradeGothic" w:eastAsia="Times New Roman" w:hAnsi="TradeGothic" w:cs="Times New Roman"/>
      <w:szCs w:val="20"/>
    </w:rPr>
  </w:style>
  <w:style w:type="character" w:styleId="FollowedHyperlink">
    <w:name w:val="FollowedHyperlink"/>
    <w:basedOn w:val="DefaultParagraphFont"/>
    <w:uiPriority w:val="99"/>
    <w:semiHidden/>
    <w:unhideWhenUsed/>
    <w:rsid w:val="00A63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children-missing-education-datab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wales/local-authority-education-databases" TargetMode="External"/><Relationship Id="rId4" Type="http://schemas.openxmlformats.org/officeDocument/2006/relationships/settings" Target="settings.xml"/><Relationship Id="rId9" Type="http://schemas.openxmlformats.org/officeDocument/2006/relationships/hyperlink" Target="https://www.gov.wales/oral-statement-elective-home-education"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FB2D8B94BB41B981FC5BA212E04418"/>
        <w:category>
          <w:name w:val="General"/>
          <w:gallery w:val="placeholder"/>
        </w:category>
        <w:types>
          <w:type w:val="bbPlcHdr"/>
        </w:types>
        <w:behaviors>
          <w:behavior w:val="content"/>
        </w:behaviors>
        <w:guid w:val="{A0769FF9-FFE3-446A-B790-9026F9A7FE3B}"/>
      </w:docPartPr>
      <w:docPartBody>
        <w:p w:rsidR="006879B0" w:rsidRDefault="006879B0" w:rsidP="006879B0">
          <w:pPr>
            <w:pStyle w:val="64FB2D8B94BB41B981FC5BA212E044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B0"/>
    <w:rsid w:val="0068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B2D8B94BB41B981FC5BA212E04418">
    <w:name w:val="64FB2D8B94BB41B981FC5BA212E04418"/>
    <w:rsid w:val="00687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A49375223</value>
    </field>
    <field name="Objective-Title">
      <value order="0">Written Statement 31 Jan - FINAL CLEARED VERSION</value>
    </field>
    <field name="Objective-Description">
      <value order="0"/>
    </field>
    <field name="Objective-CreationStamp">
      <value order="0">2024-01-24T09:39:08Z</value>
    </field>
    <field name="Objective-IsApproved">
      <value order="0">false</value>
    </field>
    <field name="Objective-IsPublished">
      <value order="0">true</value>
    </field>
    <field name="Objective-DatePublished">
      <value order="0">2024-01-30T09:24:28Z</value>
    </field>
    <field name="Objective-ModificationStamp">
      <value order="0">2024-01-30T09:24:28Z</value>
    </field>
    <field name="Objective-Owner">
      <value order="0">Hopper, Lauren (PSWL - Education - Equity in Education Division)</value>
    </field>
    <field name="Objective-Path">
      <value order="0">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Elective Home Education:EPS - Supporting Achievement &amp; Safeguarding - Elective Home Education - 2023-2026:Children Missing Education (CME) - Policy- 2023- 2027.:CME Database - updates, planning - 2023</value>
    </field>
    <field name="Objective-Parent">
      <value order="0">CME Database - updates, planning - 2023</value>
    </field>
    <field name="Objective-State">
      <value order="0">Published</value>
    </field>
    <field name="Objective-VersionId">
      <value order="0">vA92632255</value>
    </field>
    <field name="Objective-Version">
      <value order="0">2.0</value>
    </field>
    <field name="Objective-VersionNumber">
      <value order="0">3</value>
    </field>
    <field name="Objective-VersionComment">
      <value order="0"/>
    </field>
    <field name="Objective-FileNumber">
      <value order="0">qA1997094</value>
    </field>
    <field name="Objective-Classification">
      <value order="0">Official</value>
    </field>
    <field name="Objective-Caveats">
      <value order="0"/>
    </field>
  </systemFields>
  <catalogues>
    <catalogue name="Document Type Catalogue" type="type" ori="id:cA14">
      <field name="Objective-Date Acquired">
        <value order="0">2024-01-24T00:00:00Z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Lauren (EPS)</dc:creator>
  <cp:keywords/>
  <dc:description/>
  <cp:lastModifiedBy>Oxenham, James (OFM - Cabinet Division)</cp:lastModifiedBy>
  <cp:revision>2</cp:revision>
  <dcterms:created xsi:type="dcterms:W3CDTF">2024-01-30T14:54:00Z</dcterms:created>
  <dcterms:modified xsi:type="dcterms:W3CDTF">2024-01-30T14:54:00Z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A49375223</vt:lpwstr>
  </property>
  <property fmtid="{D5CDD505-2E9C-101B-9397-08002B2CF9AE}" pid="4" name="Objective-Title">
    <vt:lpwstr>Written Statement 31 Jan - FINAL CLEARED VERSION</vt:lpwstr>
  </property>
  <property fmtid="{D5CDD505-2E9C-101B-9397-08002B2CF9AE}" pid="5" name="Objective-Description">
    <vt:lpwstr/>
  </property>
  <property fmtid="{D5CDD505-2E9C-101B-9397-08002B2CF9AE}" pid="6" name="Objective-CreationStamp">
    <vt:filetime>2024-01-24T09:39:08Z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2024-01-30T09:24:28Z</vt:filetime>
  </property>
  <property fmtid="{D5CDD505-2E9C-101B-9397-08002B2CF9AE}" pid="10" name="Objective-ModificationStamp">
    <vt:filetime>2024-01-30T09:24:28Z</vt:filetime>
  </property>
  <property fmtid="{D5CDD505-2E9C-101B-9397-08002B2CF9AE}" pid="11" name="Objective-Owner">
    <vt:lpwstr>Hopper, Lauren (PSWL - Education - Equity in Education Division)</vt:lpwstr>
  </property>
  <property fmtid="{D5CDD505-2E9C-101B-9397-08002B2CF9AE}" pid="12" name="Objective-Path">
    <vt:lpwstr>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Elective Home Education:EPS - Supporting Achievement &amp; Safeguarding - Elective Home Education - 2023-2026:Children Missing Education (CME) - Policy- 2023- 2027.:CME Database - updates, planning - 2023:</vt:lpwstr>
  </property>
  <property fmtid="{D5CDD505-2E9C-101B-9397-08002B2CF9AE}" pid="13" name="Objective-Parent">
    <vt:lpwstr>CME Database - updates, planning - 2023</vt:lpwstr>
  </property>
  <property fmtid="{D5CDD505-2E9C-101B-9397-08002B2CF9AE}" pid="14" name="Objective-State">
    <vt:lpwstr>Published</vt:lpwstr>
  </property>
  <property fmtid="{D5CDD505-2E9C-101B-9397-08002B2CF9AE}" pid="15" name="Objective-VersionId">
    <vt:lpwstr>vA92632255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qA1997094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2024-01-24T00:00:00Z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